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051EF55" w14:textId="2BEA246B" w:rsidR="00275A65" w:rsidRPr="000D05D2" w:rsidRDefault="00B575E1" w:rsidP="0021245E">
      <w:pPr>
        <w:outlineLvl w:val="0"/>
        <w:rPr>
          <w:rFonts w:ascii="Arial" w:hAnsi="Arial" w:cs="Arial"/>
          <w:b/>
          <w:bCs/>
          <w:color w:val="2D395A"/>
          <w:sz w:val="32"/>
        </w:rPr>
      </w:pPr>
      <w:r>
        <w:rPr>
          <w:rFonts w:ascii="Arial" w:hAnsi="Arial" w:cs="Arial"/>
          <w:b/>
          <w:bCs/>
          <w:noProof/>
          <w:color w:val="2D395A"/>
          <w:sz w:val="36"/>
          <w:szCs w:val="36"/>
          <w:lang w:bidi="ar-SA"/>
        </w:rPr>
        <mc:AlternateContent>
          <mc:Choice Requires="wps">
            <w:drawing>
              <wp:anchor distT="0" distB="0" distL="114300" distR="114300" simplePos="0" relativeHeight="251659264" behindDoc="0" locked="0" layoutInCell="1" allowOverlap="1" wp14:anchorId="5083D524" wp14:editId="26D82D04">
                <wp:simplePos x="0" y="0"/>
                <wp:positionH relativeFrom="column">
                  <wp:posOffset>2130425</wp:posOffset>
                </wp:positionH>
                <wp:positionV relativeFrom="paragraph">
                  <wp:posOffset>-102870</wp:posOffset>
                </wp:positionV>
                <wp:extent cx="2981325" cy="390525"/>
                <wp:effectExtent l="19050" t="19050" r="28575" b="28575"/>
                <wp:wrapNone/>
                <wp:docPr id="2" name="Rectangle: Rounded Corners 2"/>
                <wp:cNvGraphicFramePr/>
                <a:graphic xmlns:a="http://schemas.openxmlformats.org/drawingml/2006/main">
                  <a:graphicData uri="http://schemas.microsoft.com/office/word/2010/wordprocessingShape">
                    <wps:wsp>
                      <wps:cNvSpPr/>
                      <wps:spPr>
                        <a:xfrm>
                          <a:off x="0" y="0"/>
                          <a:ext cx="2981325" cy="390525"/>
                        </a:xfrm>
                        <a:prstGeom prst="roundRect">
                          <a:avLst/>
                        </a:prstGeom>
                        <a:noFill/>
                        <a:ln w="38100">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7834F9A" w14:textId="7DA8A261" w:rsidR="00B575E1" w:rsidRPr="007E7553" w:rsidRDefault="003C2DB5" w:rsidP="007E7553">
                            <w:pPr>
                              <w:jc w:val="both"/>
                              <w:rPr>
                                <w:rFonts w:ascii="Arial" w:hAnsi="Arial" w:cs="Arial"/>
                                <w:b/>
                                <w:bCs/>
                                <w:color w:val="002060"/>
                                <w:sz w:val="26"/>
                                <w:szCs w:val="26"/>
                              </w:rPr>
                            </w:pPr>
                            <w:r>
                              <w:rPr>
                                <w:rFonts w:ascii="Arial" w:hAnsi="Arial" w:cs="Arial"/>
                                <w:b/>
                                <w:bCs/>
                                <w:color w:val="002060"/>
                                <w:sz w:val="26"/>
                                <w:szCs w:val="26"/>
                              </w:rPr>
                              <w:t>Wide Games in Woods</w:t>
                            </w:r>
                            <w:r>
                              <w:rPr>
                                <w:rFonts w:ascii="Arial" w:hAnsi="Arial" w:cs="Arial"/>
                                <w:b/>
                                <w:bCs/>
                                <w:color w:val="002060"/>
                                <w:sz w:val="26"/>
                                <w:szCs w:val="26"/>
                              </w:rPr>
                              <w:tab/>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083D524" id="Rectangle: Rounded Corners 2" o:spid="_x0000_s1026" style="position:absolute;margin-left:167.75pt;margin-top:-8.1pt;width:234.75pt;height:30.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XsttjgIAAHkFAAAOAAAAZHJzL2Uyb0RvYy54bWysVMFu2zAMvQ/YPwi6r7bTpmuDOkXQosOA&#13;&#10;oi3aDj0rspQYkEWNUmJnXz9KdpygK3YYloNCmuSj+ETy6rprDNsq9DXYkhcnOWfKSqhquyr5j9e7&#13;&#10;Lxec+SBsJQxYVfKd8vx6/vnTVetmagJrMJVCRiDWz1pX8nUIbpZlXq5VI/wJOGXJqAEbEUjFVVah&#13;&#10;aAm9Mdkkz8+zFrByCFJ5T19veyOfJ3ytlQyPWnsVmCk53S2kE9O5jGc2vxKzFQq3ruVwDfEPt2hE&#13;&#10;bSnpCHUrgmAbrP+AamqJ4EGHEwlNBlrXUqUaqJoif1fNy1o4lWohcrwbafL/D1Y+bF/cExINrfMz&#13;&#10;T2KsotPYxH+6H+sSWbuRLNUFJunj5PKiOJ1MOZNkO73MpyQTTHaIdujDNwUNi0LJETa2eqYXSUSJ&#13;&#10;7b0Pvf/eL2a0cFcbk17FWNYS8kWR5ynCg6mraI1+HlfLG4NsK+LD5pP8PL0lZT9yI81YutKhtCSF&#13;&#10;nVERw9hnpVldxWL6DLHr1AgrpFQ2FL1pLSrVZ5vm9BtKTX0aI1LhCTAia7rliD0AfIzdMzD4x1CV&#13;&#10;mnYMHkr/W/AYkTKDDWNwU1vAjyozVNWQufffk9RTE1kK3bIjlyguodo9IUPop8c7eVfTi94LH54E&#13;&#10;0rjQYNEKCI90aAP0aDBInK0Bf330PfpTF5OVs5bGr+T+50ag4sx8t9Tfl8XZWZzXpJxNv05IwWPL&#13;&#10;8thiN80NUCMUtGycTGL0D2YvaoTmjTbFImYlk7CScpdcBtwrN6FfC7RrpFoskhvNqBPh3r44GcEj&#13;&#10;wbFZX7s3gW5o60AD8QD7URWzd43d+8ZIC4tNAF2nrj/wOlBP8516aNhFcYEc68nrsDHnvwEAAP//&#13;&#10;AwBQSwMEFAAGAAgAAAAhABuZJSPlAAAADwEAAA8AAABkcnMvZG93bnJldi54bWxMj8FOwzAQRO9I&#13;&#10;/IO1SNxapw2uqjROhaiQQMAhDRduTrLEEbEd2U4a/p7lBJeVVjszOy8/LmZgM/rQOyths06AoW1c&#13;&#10;29tOwnv1uNoDC1HZVg3OooRvDHAsrq9ylbXuYkucz7FjFGJDpiToGMeM89BoNCqs3YiWbp/OGxVp&#13;&#10;9R1vvbpQuBn4Nkl23Kje0getRnzQ2HydJyPhpXrt6ifx5utKaz89f5SnZi6lvL1ZTgca9wdgEZf4&#13;&#10;54BfBuoPBRWr3WTbwAYJaSoESSWsNrstMFLsE0GItYQ7kQIvcv6fo/gBAAD//wMAUEsBAi0AFAAG&#13;&#10;AAgAAAAhALaDOJL+AAAA4QEAABMAAAAAAAAAAAAAAAAAAAAAAFtDb250ZW50X1R5cGVzXS54bWxQ&#13;&#10;SwECLQAUAAYACAAAACEAOP0h/9YAAACUAQAACwAAAAAAAAAAAAAAAAAvAQAAX3JlbHMvLnJlbHNQ&#13;&#10;SwECLQAUAAYACAAAACEAx17LbY4CAAB5BQAADgAAAAAAAAAAAAAAAAAuAgAAZHJzL2Uyb0RvYy54&#13;&#10;bWxQSwECLQAUAAYACAAAACEAG5klI+UAAAAPAQAADwAAAAAAAAAAAAAAAADoBAAAZHJzL2Rvd25y&#13;&#10;ZXYueG1sUEsFBgAAAAAEAAQA8wAAAPoFAAAAAA==&#13;&#10;" filled="f" strokecolor="#002060" strokeweight="3pt">
                <v:stroke joinstyle="miter"/>
                <v:textbox>
                  <w:txbxContent>
                    <w:p w14:paraId="07834F9A" w14:textId="7DA8A261" w:rsidR="00B575E1" w:rsidRPr="007E7553" w:rsidRDefault="003C2DB5" w:rsidP="007E7553">
                      <w:pPr>
                        <w:jc w:val="both"/>
                        <w:rPr>
                          <w:rFonts w:ascii="Arial" w:hAnsi="Arial" w:cs="Arial"/>
                          <w:b/>
                          <w:bCs/>
                          <w:color w:val="002060"/>
                          <w:sz w:val="26"/>
                          <w:szCs w:val="26"/>
                        </w:rPr>
                      </w:pPr>
                      <w:r>
                        <w:rPr>
                          <w:rFonts w:ascii="Arial" w:hAnsi="Arial" w:cs="Arial"/>
                          <w:b/>
                          <w:bCs/>
                          <w:color w:val="002060"/>
                          <w:sz w:val="26"/>
                          <w:szCs w:val="26"/>
                        </w:rPr>
                        <w:t>Wide Games in Woods</w:t>
                      </w:r>
                      <w:r>
                        <w:rPr>
                          <w:rFonts w:ascii="Arial" w:hAnsi="Arial" w:cs="Arial"/>
                          <w:b/>
                          <w:bCs/>
                          <w:color w:val="002060"/>
                          <w:sz w:val="26"/>
                          <w:szCs w:val="26"/>
                        </w:rPr>
                        <w:tab/>
                      </w:r>
                    </w:p>
                  </w:txbxContent>
                </v:textbox>
              </v:roundrect>
            </w:pict>
          </mc:Fallback>
        </mc:AlternateContent>
      </w:r>
      <w:r w:rsidR="00970224" w:rsidRPr="000D05D2">
        <w:rPr>
          <w:rFonts w:ascii="Arial" w:hAnsi="Arial" w:cs="Arial"/>
          <w:b/>
          <w:bCs/>
          <w:noProof/>
          <w:color w:val="2D395A"/>
          <w:sz w:val="36"/>
          <w:szCs w:val="36"/>
          <w:lang w:bidi="ar-SA"/>
        </w:rPr>
        <w:drawing>
          <wp:anchor distT="0" distB="0" distL="114300" distR="114300" simplePos="0" relativeHeight="251658240" behindDoc="1" locked="0" layoutInCell="1" allowOverlap="1" wp14:anchorId="5948CDE7" wp14:editId="0621DD81">
            <wp:simplePos x="0" y="0"/>
            <wp:positionH relativeFrom="column">
              <wp:posOffset>7581900</wp:posOffset>
            </wp:positionH>
            <wp:positionV relativeFrom="paragraph">
              <wp:posOffset>36195</wp:posOffset>
            </wp:positionV>
            <wp:extent cx="2112645" cy="845185"/>
            <wp:effectExtent l="0" t="0" r="1905" b="0"/>
            <wp:wrapTight wrapText="bothSides">
              <wp:wrapPolygon edited="0">
                <wp:start x="0" y="0"/>
                <wp:lineTo x="0" y="20935"/>
                <wp:lineTo x="21425" y="20935"/>
                <wp:lineTo x="21425" y="0"/>
                <wp:lineTo x="0" y="0"/>
              </wp:wrapPolygon>
            </wp:wrapTight>
            <wp:docPr id="1" name="Picture 1" descr="A picture containing drawing, f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lue_boxed_logo.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112645" cy="845185"/>
                    </a:xfrm>
                    <a:prstGeom prst="rect">
                      <a:avLst/>
                    </a:prstGeom>
                  </pic:spPr>
                </pic:pic>
              </a:graphicData>
            </a:graphic>
            <wp14:sizeRelH relativeFrom="page">
              <wp14:pctWidth>0</wp14:pctWidth>
            </wp14:sizeRelH>
            <wp14:sizeRelV relativeFrom="page">
              <wp14:pctHeight>0</wp14:pctHeight>
            </wp14:sizeRelV>
          </wp:anchor>
        </w:drawing>
      </w:r>
      <w:r w:rsidR="00275A65" w:rsidRPr="000D05D2">
        <w:rPr>
          <w:rFonts w:ascii="Arial" w:hAnsi="Arial" w:cs="Arial"/>
          <w:b/>
          <w:bCs/>
          <w:color w:val="2D395A"/>
          <w:sz w:val="32"/>
        </w:rPr>
        <w:t>Risk Assessment</w:t>
      </w:r>
      <w:r>
        <w:rPr>
          <w:rFonts w:ascii="Arial" w:hAnsi="Arial" w:cs="Arial"/>
          <w:b/>
          <w:bCs/>
          <w:color w:val="2D395A"/>
          <w:sz w:val="32"/>
        </w:rPr>
        <w:t xml:space="preserve"> for </w:t>
      </w:r>
    </w:p>
    <w:p w14:paraId="38CE1741" w14:textId="77777777" w:rsidR="009A75EC" w:rsidRPr="000D05D2" w:rsidRDefault="009A75EC" w:rsidP="000D05D2">
      <w:pPr>
        <w:rPr>
          <w:rFonts w:ascii="Arial" w:hAnsi="Arial" w:cs="Arial"/>
          <w:sz w:val="20"/>
          <w:szCs w:val="16"/>
        </w:rPr>
      </w:pPr>
    </w:p>
    <w:p w14:paraId="64919A51" w14:textId="4DAF02EF" w:rsidR="00B6680B" w:rsidRDefault="00B6680B" w:rsidP="00B6680B">
      <w:pPr>
        <w:rPr>
          <w:rFonts w:ascii="Arial" w:hAnsi="Arial" w:cs="Arial"/>
          <w:sz w:val="20"/>
          <w:szCs w:val="20"/>
        </w:rPr>
      </w:pPr>
      <w:r w:rsidRPr="00B6680B">
        <w:rPr>
          <w:rFonts w:ascii="Arial" w:hAnsi="Arial" w:cs="Arial"/>
          <w:sz w:val="20"/>
          <w:szCs w:val="20"/>
        </w:rPr>
        <w:t xml:space="preserve">Leaders are encouraged to undertake a simple risk assessment for BB activities and before embarking on a trip or visit or undertaking a camp or holiday. This form should be used for this purpose. Risk assessments need not be complex but should be comprehensive. Regular activities and frequent visits to local venues such as a swimming pool may not need a risk assessment every time. However, it is essential not to become complacent. An assessment of the risks of such visits should be made at regular intervals. </w:t>
      </w:r>
    </w:p>
    <w:p w14:paraId="4E106A0F" w14:textId="77777777" w:rsidR="001C6F15" w:rsidRPr="00B6680B" w:rsidRDefault="001C6F15" w:rsidP="00B6680B">
      <w:pPr>
        <w:rPr>
          <w:rFonts w:ascii="Arial" w:hAnsi="Arial" w:cs="Arial"/>
          <w:sz w:val="20"/>
          <w:szCs w:val="20"/>
        </w:rPr>
      </w:pPr>
    </w:p>
    <w:p w14:paraId="40DA1076" w14:textId="70F2283A" w:rsidR="00B6680B" w:rsidRPr="00B6680B" w:rsidRDefault="00B6680B" w:rsidP="00B6680B">
      <w:pPr>
        <w:rPr>
          <w:rFonts w:ascii="Arial" w:hAnsi="Arial" w:cs="Arial"/>
          <w:sz w:val="20"/>
          <w:szCs w:val="20"/>
        </w:rPr>
      </w:pPr>
      <w:r w:rsidRPr="00B6680B">
        <w:rPr>
          <w:rFonts w:ascii="Arial" w:hAnsi="Arial" w:cs="Arial"/>
          <w:sz w:val="20"/>
          <w:szCs w:val="20"/>
        </w:rPr>
        <w:t xml:space="preserve">When completing the risk assessment, consider: what are the hazards; who might be affected by them; what safety measures need to be in place to reduce risks to an acceptable level; who will take responsibility for </w:t>
      </w:r>
      <w:proofErr w:type="gramStart"/>
      <w:r w:rsidRPr="00B6680B">
        <w:rPr>
          <w:rFonts w:ascii="Arial" w:hAnsi="Arial" w:cs="Arial"/>
          <w:sz w:val="20"/>
          <w:szCs w:val="20"/>
        </w:rPr>
        <w:t>particular actions</w:t>
      </w:r>
      <w:proofErr w:type="gramEnd"/>
      <w:r w:rsidRPr="00B6680B">
        <w:rPr>
          <w:rFonts w:ascii="Arial" w:hAnsi="Arial" w:cs="Arial"/>
          <w:sz w:val="20"/>
          <w:szCs w:val="20"/>
        </w:rPr>
        <w:t>; what steps will be taken in an emergency?</w:t>
      </w:r>
      <w:r w:rsidR="00002611">
        <w:rPr>
          <w:rFonts w:ascii="Arial" w:hAnsi="Arial" w:cs="Arial"/>
          <w:sz w:val="20"/>
          <w:szCs w:val="20"/>
        </w:rPr>
        <w:t xml:space="preserve"> </w:t>
      </w:r>
      <w:r w:rsidR="00002611">
        <w:rPr>
          <w:rFonts w:ascii="Arial" w:hAnsi="Arial" w:cs="Arial"/>
          <w:color w:val="FF0000"/>
          <w:sz w:val="20"/>
          <w:szCs w:val="16"/>
        </w:rPr>
        <w:t xml:space="preserve">Once </w:t>
      </w:r>
      <w:r w:rsidR="00002611" w:rsidRPr="006631C1">
        <w:rPr>
          <w:rFonts w:ascii="Arial" w:hAnsi="Arial" w:cs="Arial"/>
          <w:b/>
          <w:bCs/>
          <w:color w:val="FF0000"/>
          <w:sz w:val="20"/>
          <w:szCs w:val="16"/>
          <w:u w:val="single"/>
        </w:rPr>
        <w:t>ALL</w:t>
      </w:r>
      <w:r w:rsidR="00002611">
        <w:rPr>
          <w:rFonts w:ascii="Arial" w:hAnsi="Arial" w:cs="Arial"/>
          <w:color w:val="FF0000"/>
          <w:sz w:val="20"/>
          <w:szCs w:val="16"/>
        </w:rPr>
        <w:t xml:space="preserve"> control measures are in place for a specific hazard/risk please put a tick in the box to confirm this.</w:t>
      </w:r>
    </w:p>
    <w:p w14:paraId="18DDDFEE" w14:textId="77777777" w:rsidR="00B6680B" w:rsidRDefault="00B6680B" w:rsidP="000D05D2">
      <w:pPr>
        <w:rPr>
          <w:rFonts w:ascii="Arial" w:hAnsi="Arial" w:cs="Arial"/>
          <w:sz w:val="20"/>
          <w:szCs w:val="16"/>
        </w:rPr>
      </w:pPr>
    </w:p>
    <w:tbl>
      <w:tblPr>
        <w:tblStyle w:val="TableGrid"/>
        <w:tblW w:w="0" w:type="auto"/>
        <w:tblLook w:val="04A0" w:firstRow="1" w:lastRow="0" w:firstColumn="1" w:lastColumn="0" w:noHBand="0" w:noVBand="1"/>
      </w:tblPr>
      <w:tblGrid>
        <w:gridCol w:w="3114"/>
        <w:gridCol w:w="4524"/>
        <w:gridCol w:w="2989"/>
        <w:gridCol w:w="4530"/>
      </w:tblGrid>
      <w:tr w:rsidR="00275A65" w:rsidRPr="000D05D2" w14:paraId="5075CDEC" w14:textId="77777777" w:rsidTr="009E0AB5">
        <w:trPr>
          <w:trHeight w:val="365"/>
        </w:trPr>
        <w:tc>
          <w:tcPr>
            <w:tcW w:w="3114" w:type="dxa"/>
            <w:vAlign w:val="center"/>
          </w:tcPr>
          <w:p w14:paraId="3111CBE7" w14:textId="0E44CF58" w:rsidR="00275A65" w:rsidRPr="00F9551F" w:rsidRDefault="00275A65" w:rsidP="000D05D2">
            <w:pPr>
              <w:rPr>
                <w:rFonts w:ascii="Arial" w:hAnsi="Arial" w:cs="Arial"/>
                <w:b/>
                <w:bCs/>
              </w:rPr>
            </w:pPr>
            <w:r w:rsidRPr="00F9551F">
              <w:rPr>
                <w:rFonts w:ascii="Arial" w:hAnsi="Arial" w:cs="Arial"/>
                <w:b/>
                <w:bCs/>
              </w:rPr>
              <w:t>Company/</w:t>
            </w:r>
            <w:r w:rsidR="00C0455D" w:rsidRPr="00F9551F">
              <w:rPr>
                <w:rFonts w:ascii="Arial" w:hAnsi="Arial" w:cs="Arial"/>
                <w:b/>
                <w:bCs/>
              </w:rPr>
              <w:t>Battalion/District</w:t>
            </w:r>
            <w:r w:rsidR="009E0AB5" w:rsidRPr="00F9551F">
              <w:rPr>
                <w:rFonts w:ascii="Arial" w:hAnsi="Arial" w:cs="Arial"/>
                <w:b/>
                <w:bCs/>
              </w:rPr>
              <w:t>:</w:t>
            </w:r>
          </w:p>
        </w:tc>
        <w:tc>
          <w:tcPr>
            <w:tcW w:w="4524" w:type="dxa"/>
            <w:vAlign w:val="center"/>
          </w:tcPr>
          <w:p w14:paraId="12C81F4F" w14:textId="27BB96B9" w:rsidR="00275A65" w:rsidRPr="000D05D2" w:rsidRDefault="003C2DB5" w:rsidP="000D05D2">
            <w:pPr>
              <w:rPr>
                <w:rFonts w:ascii="Arial" w:hAnsi="Arial" w:cs="Arial"/>
              </w:rPr>
            </w:pPr>
            <w:r>
              <w:rPr>
                <w:rFonts w:ascii="Arial" w:hAnsi="Arial" w:cs="Arial"/>
              </w:rPr>
              <w:t>5</w:t>
            </w:r>
            <w:r w:rsidRPr="003C2DB5">
              <w:rPr>
                <w:rFonts w:ascii="Arial" w:hAnsi="Arial" w:cs="Arial"/>
                <w:vertAlign w:val="superscript"/>
              </w:rPr>
              <w:t>th</w:t>
            </w:r>
            <w:r>
              <w:rPr>
                <w:rFonts w:ascii="Arial" w:hAnsi="Arial" w:cs="Arial"/>
              </w:rPr>
              <w:t xml:space="preserve"> Scarborough</w:t>
            </w:r>
          </w:p>
        </w:tc>
        <w:tc>
          <w:tcPr>
            <w:tcW w:w="2989" w:type="dxa"/>
            <w:vAlign w:val="center"/>
          </w:tcPr>
          <w:p w14:paraId="2265CAA1" w14:textId="795A0A29" w:rsidR="00275A65" w:rsidRPr="00F9551F" w:rsidRDefault="00275A65" w:rsidP="000D05D2">
            <w:pPr>
              <w:rPr>
                <w:rFonts w:ascii="Arial" w:hAnsi="Arial" w:cs="Arial"/>
                <w:b/>
                <w:bCs/>
              </w:rPr>
            </w:pPr>
            <w:r w:rsidRPr="00F9551F">
              <w:rPr>
                <w:rFonts w:ascii="Arial" w:hAnsi="Arial" w:cs="Arial"/>
                <w:b/>
                <w:bCs/>
              </w:rPr>
              <w:t>Age Group/Section</w:t>
            </w:r>
            <w:r w:rsidR="009E0AB5" w:rsidRPr="00F9551F">
              <w:rPr>
                <w:rFonts w:ascii="Arial" w:hAnsi="Arial" w:cs="Arial"/>
                <w:b/>
                <w:bCs/>
              </w:rPr>
              <w:t>:</w:t>
            </w:r>
          </w:p>
        </w:tc>
        <w:tc>
          <w:tcPr>
            <w:tcW w:w="4530" w:type="dxa"/>
            <w:vAlign w:val="center"/>
          </w:tcPr>
          <w:p w14:paraId="361B4D6B" w14:textId="264D71B5" w:rsidR="00275A65" w:rsidRPr="000D05D2" w:rsidRDefault="003C2DB5" w:rsidP="000D05D2">
            <w:pPr>
              <w:rPr>
                <w:rFonts w:ascii="Arial" w:hAnsi="Arial" w:cs="Arial"/>
              </w:rPr>
            </w:pPr>
            <w:r>
              <w:rPr>
                <w:rFonts w:ascii="Arial" w:hAnsi="Arial" w:cs="Arial"/>
              </w:rPr>
              <w:t>Company Section and Seniors</w:t>
            </w:r>
          </w:p>
        </w:tc>
      </w:tr>
      <w:tr w:rsidR="009E0AB5" w:rsidRPr="000D05D2" w14:paraId="6A05EDB6" w14:textId="77777777" w:rsidTr="009E0AB5">
        <w:trPr>
          <w:trHeight w:val="412"/>
        </w:trPr>
        <w:tc>
          <w:tcPr>
            <w:tcW w:w="3114" w:type="dxa"/>
            <w:vAlign w:val="center"/>
          </w:tcPr>
          <w:p w14:paraId="5269BE96" w14:textId="1806827B" w:rsidR="009E0AB5" w:rsidRPr="00F9551F" w:rsidRDefault="009E0AB5" w:rsidP="000D05D2">
            <w:pPr>
              <w:rPr>
                <w:rFonts w:ascii="Arial" w:hAnsi="Arial" w:cs="Arial"/>
                <w:b/>
                <w:bCs/>
              </w:rPr>
            </w:pPr>
            <w:r w:rsidRPr="00F9551F">
              <w:rPr>
                <w:rFonts w:ascii="Arial" w:hAnsi="Arial" w:cs="Arial"/>
                <w:b/>
                <w:bCs/>
              </w:rPr>
              <w:t xml:space="preserve">Venue </w:t>
            </w:r>
            <w:r w:rsidR="00F9551F">
              <w:rPr>
                <w:rFonts w:ascii="Arial" w:hAnsi="Arial" w:cs="Arial"/>
                <w:b/>
                <w:bCs/>
              </w:rPr>
              <w:t>/ Meeting Space</w:t>
            </w:r>
            <w:r w:rsidRPr="00F9551F">
              <w:rPr>
                <w:rFonts w:ascii="Arial" w:hAnsi="Arial" w:cs="Arial"/>
                <w:b/>
                <w:bCs/>
              </w:rPr>
              <w:t>:</w:t>
            </w:r>
          </w:p>
        </w:tc>
        <w:tc>
          <w:tcPr>
            <w:tcW w:w="4524" w:type="dxa"/>
            <w:vAlign w:val="center"/>
          </w:tcPr>
          <w:p w14:paraId="3DC150E4" w14:textId="767BAA82" w:rsidR="009E0AB5" w:rsidRPr="000D05D2" w:rsidRDefault="003C2DB5" w:rsidP="000D05D2">
            <w:pPr>
              <w:rPr>
                <w:rFonts w:ascii="Arial" w:hAnsi="Arial" w:cs="Arial"/>
              </w:rPr>
            </w:pPr>
            <w:r>
              <w:rPr>
                <w:rFonts w:ascii="Arial" w:hAnsi="Arial" w:cs="Arial"/>
              </w:rPr>
              <w:t xml:space="preserve">Turkey Carpet Wood, </w:t>
            </w:r>
            <w:proofErr w:type="spellStart"/>
            <w:r>
              <w:rPr>
                <w:rFonts w:ascii="Arial" w:hAnsi="Arial" w:cs="Arial"/>
              </w:rPr>
              <w:t>Silpho</w:t>
            </w:r>
            <w:proofErr w:type="spellEnd"/>
          </w:p>
        </w:tc>
        <w:tc>
          <w:tcPr>
            <w:tcW w:w="2989" w:type="dxa"/>
            <w:vAlign w:val="center"/>
          </w:tcPr>
          <w:p w14:paraId="3C4910D9" w14:textId="0F8A68DD" w:rsidR="009E0AB5" w:rsidRPr="00F9551F" w:rsidRDefault="005A3B9A" w:rsidP="000D05D2">
            <w:pPr>
              <w:rPr>
                <w:rFonts w:ascii="Arial" w:hAnsi="Arial" w:cs="Arial"/>
                <w:b/>
                <w:bCs/>
              </w:rPr>
            </w:pPr>
            <w:r>
              <w:rPr>
                <w:rFonts w:ascii="Arial" w:hAnsi="Arial" w:cs="Arial"/>
                <w:b/>
                <w:bCs/>
              </w:rPr>
              <w:t>No of children/young people</w:t>
            </w:r>
            <w:r w:rsidR="00037BDD">
              <w:rPr>
                <w:rFonts w:ascii="Arial" w:hAnsi="Arial" w:cs="Arial"/>
                <w:b/>
                <w:bCs/>
              </w:rPr>
              <w:t>:</w:t>
            </w:r>
          </w:p>
        </w:tc>
        <w:tc>
          <w:tcPr>
            <w:tcW w:w="4530" w:type="dxa"/>
            <w:vAlign w:val="center"/>
          </w:tcPr>
          <w:p w14:paraId="5A181C63" w14:textId="7022C996" w:rsidR="009E0AB5" w:rsidRPr="000D05D2" w:rsidRDefault="003C2DB5" w:rsidP="000D05D2">
            <w:pPr>
              <w:rPr>
                <w:rFonts w:ascii="Arial" w:hAnsi="Arial" w:cs="Arial"/>
              </w:rPr>
            </w:pPr>
            <w:r>
              <w:rPr>
                <w:rFonts w:ascii="Arial" w:hAnsi="Arial" w:cs="Arial"/>
              </w:rPr>
              <w:t>20</w:t>
            </w:r>
          </w:p>
        </w:tc>
      </w:tr>
      <w:tr w:rsidR="004135F9" w:rsidRPr="000D05D2" w14:paraId="3A6DF707" w14:textId="77777777" w:rsidTr="009E0AB5">
        <w:trPr>
          <w:trHeight w:val="412"/>
        </w:trPr>
        <w:tc>
          <w:tcPr>
            <w:tcW w:w="3114" w:type="dxa"/>
            <w:vAlign w:val="center"/>
          </w:tcPr>
          <w:p w14:paraId="3CFF6B03" w14:textId="0E81403F" w:rsidR="004135F9" w:rsidRPr="00F9551F" w:rsidRDefault="00037BDD" w:rsidP="000D05D2">
            <w:pPr>
              <w:rPr>
                <w:rFonts w:ascii="Arial" w:hAnsi="Arial" w:cs="Arial"/>
                <w:b/>
                <w:bCs/>
              </w:rPr>
            </w:pPr>
            <w:r>
              <w:rPr>
                <w:rFonts w:ascii="Arial" w:hAnsi="Arial" w:cs="Arial"/>
                <w:b/>
                <w:bCs/>
              </w:rPr>
              <w:t>Date of activity:</w:t>
            </w:r>
          </w:p>
        </w:tc>
        <w:tc>
          <w:tcPr>
            <w:tcW w:w="4524" w:type="dxa"/>
            <w:vAlign w:val="center"/>
          </w:tcPr>
          <w:p w14:paraId="2DB925F0" w14:textId="44DBD80F" w:rsidR="004135F9" w:rsidRPr="000D05D2" w:rsidRDefault="00E35456" w:rsidP="000D05D2">
            <w:pPr>
              <w:rPr>
                <w:rFonts w:ascii="Arial" w:hAnsi="Arial" w:cs="Arial"/>
              </w:rPr>
            </w:pPr>
            <w:r>
              <w:rPr>
                <w:rFonts w:ascii="Arial" w:hAnsi="Arial" w:cs="Arial"/>
              </w:rPr>
              <w:t>June 2026</w:t>
            </w:r>
          </w:p>
        </w:tc>
        <w:tc>
          <w:tcPr>
            <w:tcW w:w="2989" w:type="dxa"/>
            <w:vAlign w:val="center"/>
          </w:tcPr>
          <w:p w14:paraId="32F1257B" w14:textId="4BE58DB2" w:rsidR="004135F9" w:rsidRPr="00F9551F" w:rsidRDefault="005A3B9A" w:rsidP="000D05D2">
            <w:pPr>
              <w:rPr>
                <w:rFonts w:ascii="Arial" w:hAnsi="Arial" w:cs="Arial"/>
                <w:b/>
                <w:bCs/>
              </w:rPr>
            </w:pPr>
            <w:r>
              <w:rPr>
                <w:rFonts w:ascii="Arial" w:hAnsi="Arial" w:cs="Arial"/>
                <w:b/>
                <w:bCs/>
              </w:rPr>
              <w:t>No of leaders</w:t>
            </w:r>
            <w:r w:rsidR="00037BDD">
              <w:rPr>
                <w:rFonts w:ascii="Arial" w:hAnsi="Arial" w:cs="Arial"/>
                <w:b/>
                <w:bCs/>
              </w:rPr>
              <w:t>:</w:t>
            </w:r>
          </w:p>
        </w:tc>
        <w:tc>
          <w:tcPr>
            <w:tcW w:w="4530" w:type="dxa"/>
            <w:vAlign w:val="center"/>
          </w:tcPr>
          <w:p w14:paraId="6837A97C" w14:textId="019C7A15" w:rsidR="004135F9" w:rsidRPr="000D05D2" w:rsidRDefault="003C2DB5" w:rsidP="000D05D2">
            <w:pPr>
              <w:rPr>
                <w:rFonts w:ascii="Arial" w:hAnsi="Arial" w:cs="Arial"/>
              </w:rPr>
            </w:pPr>
            <w:r>
              <w:rPr>
                <w:rFonts w:ascii="Arial" w:hAnsi="Arial" w:cs="Arial"/>
              </w:rPr>
              <w:t>6</w:t>
            </w:r>
          </w:p>
        </w:tc>
      </w:tr>
    </w:tbl>
    <w:p w14:paraId="73778DB2" w14:textId="71D839C1" w:rsidR="00275A65" w:rsidRDefault="00275A65" w:rsidP="000D05D2">
      <w:pPr>
        <w:rPr>
          <w:rFonts w:ascii="Arial" w:hAnsi="Arial" w:cs="Arial"/>
        </w:rPr>
      </w:pPr>
    </w:p>
    <w:p w14:paraId="0F2C9FAC" w14:textId="77777777" w:rsidR="0002175A" w:rsidRPr="000D05D2" w:rsidRDefault="0002175A" w:rsidP="000D05D2">
      <w:pPr>
        <w:rPr>
          <w:rFonts w:ascii="Arial" w:hAnsi="Arial" w:cs="Arial"/>
        </w:rPr>
      </w:pPr>
    </w:p>
    <w:tbl>
      <w:tblPr>
        <w:tblW w:w="15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4820"/>
        <w:gridCol w:w="6941"/>
        <w:gridCol w:w="1139"/>
        <w:gridCol w:w="1695"/>
      </w:tblGrid>
      <w:tr w:rsidR="00477730" w:rsidRPr="000D05D2" w14:paraId="27A4A571" w14:textId="77777777" w:rsidTr="003C2DB5">
        <w:trPr>
          <w:trHeight w:val="692"/>
        </w:trPr>
        <w:tc>
          <w:tcPr>
            <w:tcW w:w="562" w:type="dxa"/>
            <w:shd w:val="clear" w:color="auto" w:fill="2D395A"/>
            <w:vAlign w:val="center"/>
          </w:tcPr>
          <w:p w14:paraId="697ABDCB" w14:textId="77777777" w:rsidR="00477730" w:rsidRPr="0089094E" w:rsidRDefault="00477730" w:rsidP="00592789">
            <w:pPr>
              <w:jc w:val="center"/>
              <w:rPr>
                <w:rFonts w:ascii="Arial" w:hAnsi="Arial" w:cs="Arial"/>
                <w:color w:val="FFFFFF" w:themeColor="background1"/>
                <w:sz w:val="20"/>
                <w:szCs w:val="20"/>
              </w:rPr>
            </w:pPr>
          </w:p>
        </w:tc>
        <w:tc>
          <w:tcPr>
            <w:tcW w:w="4820" w:type="dxa"/>
            <w:shd w:val="clear" w:color="auto" w:fill="2D395A"/>
            <w:vAlign w:val="center"/>
          </w:tcPr>
          <w:p w14:paraId="0ECC07B1" w14:textId="40ED5389" w:rsidR="00477730" w:rsidRPr="0089094E" w:rsidRDefault="00477730" w:rsidP="00592789">
            <w:pPr>
              <w:jc w:val="center"/>
              <w:rPr>
                <w:rFonts w:ascii="Arial" w:hAnsi="Arial" w:cs="Arial"/>
                <w:color w:val="FFFFFF" w:themeColor="background1"/>
                <w:sz w:val="20"/>
                <w:szCs w:val="20"/>
              </w:rPr>
            </w:pPr>
            <w:r w:rsidRPr="0089094E">
              <w:rPr>
                <w:rFonts w:ascii="Arial" w:hAnsi="Arial" w:cs="Arial"/>
                <w:b/>
                <w:bCs/>
                <w:color w:val="FFFFFF" w:themeColor="background1"/>
                <w:sz w:val="20"/>
                <w:szCs w:val="20"/>
              </w:rPr>
              <w:t>Hazard</w:t>
            </w:r>
            <w:r w:rsidR="00AD4209" w:rsidRPr="0089094E">
              <w:rPr>
                <w:rFonts w:ascii="Arial" w:hAnsi="Arial" w:cs="Arial"/>
                <w:b/>
                <w:bCs/>
                <w:color w:val="FFFFFF" w:themeColor="background1"/>
                <w:sz w:val="20"/>
                <w:szCs w:val="20"/>
              </w:rPr>
              <w:t xml:space="preserve"> / Risk</w:t>
            </w:r>
            <w:r w:rsidRPr="0089094E">
              <w:rPr>
                <w:rFonts w:ascii="Arial" w:hAnsi="Arial" w:cs="Arial"/>
                <w:b/>
                <w:bCs/>
                <w:color w:val="FFFFFF" w:themeColor="background1"/>
                <w:sz w:val="20"/>
                <w:szCs w:val="20"/>
              </w:rPr>
              <w:t xml:space="preserve"> Identified</w:t>
            </w:r>
            <w:r w:rsidRPr="0089094E">
              <w:rPr>
                <w:rFonts w:ascii="Arial" w:hAnsi="Arial" w:cs="Arial"/>
                <w:color w:val="FFFFFF" w:themeColor="background1"/>
                <w:sz w:val="20"/>
                <w:szCs w:val="20"/>
              </w:rPr>
              <w:br/>
              <w:t>What’s the hazard and the risk of harm?</w:t>
            </w:r>
          </w:p>
        </w:tc>
        <w:tc>
          <w:tcPr>
            <w:tcW w:w="6941" w:type="dxa"/>
            <w:shd w:val="clear" w:color="auto" w:fill="2D395A"/>
            <w:vAlign w:val="center"/>
          </w:tcPr>
          <w:p w14:paraId="44ACC769" w14:textId="08FB0EA3" w:rsidR="00477730" w:rsidRPr="0089094E" w:rsidRDefault="00477730" w:rsidP="00592789">
            <w:pPr>
              <w:jc w:val="center"/>
              <w:rPr>
                <w:rFonts w:ascii="Arial" w:hAnsi="Arial" w:cs="Arial"/>
                <w:color w:val="FFFFFF" w:themeColor="background1"/>
                <w:sz w:val="20"/>
                <w:szCs w:val="20"/>
              </w:rPr>
            </w:pPr>
            <w:r w:rsidRPr="0089094E">
              <w:rPr>
                <w:rFonts w:ascii="Arial" w:hAnsi="Arial" w:cs="Arial"/>
                <w:b/>
                <w:bCs/>
                <w:color w:val="FFFFFF" w:themeColor="background1"/>
                <w:sz w:val="20"/>
                <w:szCs w:val="20"/>
              </w:rPr>
              <w:t>Control Measures</w:t>
            </w:r>
            <w:r w:rsidRPr="0089094E">
              <w:rPr>
                <w:rFonts w:ascii="Arial" w:hAnsi="Arial" w:cs="Arial"/>
                <w:color w:val="FFFFFF" w:themeColor="background1"/>
                <w:sz w:val="20"/>
                <w:szCs w:val="20"/>
              </w:rPr>
              <w:br/>
              <w:t xml:space="preserve">What measures will you put in place to reduce the </w:t>
            </w:r>
            <w:r w:rsidR="00AD4209" w:rsidRPr="0089094E">
              <w:rPr>
                <w:rFonts w:ascii="Arial" w:hAnsi="Arial" w:cs="Arial"/>
                <w:color w:val="FFFFFF" w:themeColor="background1"/>
                <w:sz w:val="20"/>
                <w:szCs w:val="20"/>
              </w:rPr>
              <w:t>hazard/</w:t>
            </w:r>
            <w:r w:rsidRPr="0089094E">
              <w:rPr>
                <w:rFonts w:ascii="Arial" w:hAnsi="Arial" w:cs="Arial"/>
                <w:color w:val="FFFFFF" w:themeColor="background1"/>
                <w:sz w:val="20"/>
                <w:szCs w:val="20"/>
              </w:rPr>
              <w:t>risk identified?</w:t>
            </w:r>
          </w:p>
        </w:tc>
        <w:tc>
          <w:tcPr>
            <w:tcW w:w="1139" w:type="dxa"/>
            <w:shd w:val="clear" w:color="auto" w:fill="2D395A"/>
            <w:vAlign w:val="center"/>
          </w:tcPr>
          <w:p w14:paraId="462BE7FC" w14:textId="7CC19478" w:rsidR="00477730" w:rsidRPr="0089094E" w:rsidRDefault="00477730" w:rsidP="00592789">
            <w:pPr>
              <w:jc w:val="center"/>
              <w:rPr>
                <w:rFonts w:ascii="Arial" w:hAnsi="Arial" w:cs="Arial"/>
                <w:b/>
                <w:bCs/>
                <w:color w:val="FFFFFF" w:themeColor="background1"/>
                <w:sz w:val="20"/>
                <w:szCs w:val="20"/>
              </w:rPr>
            </w:pPr>
            <w:r w:rsidRPr="0089094E">
              <w:rPr>
                <w:rFonts w:ascii="Arial" w:hAnsi="Arial" w:cs="Arial"/>
                <w:b/>
                <w:bCs/>
                <w:color w:val="FFFFFF" w:themeColor="background1"/>
                <w:sz w:val="20"/>
                <w:szCs w:val="20"/>
              </w:rPr>
              <w:t>Control Measures</w:t>
            </w:r>
            <w:r w:rsidRPr="0089094E">
              <w:rPr>
                <w:rFonts w:ascii="Arial" w:hAnsi="Arial" w:cs="Arial"/>
                <w:b/>
                <w:bCs/>
                <w:color w:val="FFFFFF" w:themeColor="background1"/>
                <w:sz w:val="20"/>
                <w:szCs w:val="20"/>
              </w:rPr>
              <w:br/>
              <w:t>in Place</w:t>
            </w:r>
          </w:p>
          <w:p w14:paraId="1259F7C1" w14:textId="1D6F8F95" w:rsidR="009E0AB5" w:rsidRPr="0089094E" w:rsidRDefault="009E0AB5" w:rsidP="00592789">
            <w:pPr>
              <w:jc w:val="center"/>
              <w:rPr>
                <w:rFonts w:ascii="Arial" w:hAnsi="Arial" w:cs="Arial"/>
                <w:b/>
                <w:bCs/>
                <w:color w:val="FFFFFF" w:themeColor="background1"/>
                <w:sz w:val="20"/>
                <w:szCs w:val="20"/>
              </w:rPr>
            </w:pPr>
            <w:r w:rsidRPr="0089094E">
              <w:rPr>
                <w:rFonts w:ascii="Arial" w:hAnsi="Arial" w:cs="Arial"/>
                <w:b/>
                <w:bCs/>
                <w:color w:val="FFFFFF" w:themeColor="background1"/>
                <w:sz w:val="20"/>
                <w:szCs w:val="20"/>
              </w:rPr>
              <w:sym w:font="Wingdings" w:char="F0FC"/>
            </w:r>
          </w:p>
        </w:tc>
        <w:tc>
          <w:tcPr>
            <w:tcW w:w="1695" w:type="dxa"/>
            <w:shd w:val="clear" w:color="auto" w:fill="2D395A"/>
            <w:vAlign w:val="center"/>
          </w:tcPr>
          <w:p w14:paraId="336AEA20" w14:textId="1DA35F5E" w:rsidR="00477730" w:rsidRPr="0089094E" w:rsidRDefault="009E0AB5" w:rsidP="00592789">
            <w:pPr>
              <w:jc w:val="center"/>
              <w:rPr>
                <w:rFonts w:ascii="Arial" w:hAnsi="Arial" w:cs="Arial"/>
                <w:b/>
                <w:bCs/>
                <w:color w:val="FFFFFF" w:themeColor="background1"/>
                <w:sz w:val="20"/>
                <w:szCs w:val="20"/>
              </w:rPr>
            </w:pPr>
            <w:r w:rsidRPr="0089094E">
              <w:rPr>
                <w:rFonts w:ascii="Arial" w:hAnsi="Arial" w:cs="Arial"/>
                <w:b/>
                <w:bCs/>
                <w:color w:val="FFFFFF" w:themeColor="background1"/>
                <w:sz w:val="20"/>
                <w:szCs w:val="20"/>
              </w:rPr>
              <w:t>Leader</w:t>
            </w:r>
            <w:r w:rsidR="00477730" w:rsidRPr="0089094E">
              <w:rPr>
                <w:rFonts w:ascii="Arial" w:hAnsi="Arial" w:cs="Arial"/>
                <w:b/>
                <w:bCs/>
                <w:color w:val="FFFFFF" w:themeColor="background1"/>
                <w:sz w:val="20"/>
                <w:szCs w:val="20"/>
              </w:rPr>
              <w:t xml:space="preserve"> Responsible</w:t>
            </w:r>
          </w:p>
        </w:tc>
      </w:tr>
      <w:tr w:rsidR="00E347E7" w:rsidRPr="000D05D2" w14:paraId="3DE6A047" w14:textId="77777777" w:rsidTr="003C2DB5">
        <w:trPr>
          <w:trHeight w:val="294"/>
        </w:trPr>
        <w:tc>
          <w:tcPr>
            <w:tcW w:w="562" w:type="dxa"/>
          </w:tcPr>
          <w:p w14:paraId="3DF634F9" w14:textId="10EB6A3C" w:rsidR="00E347E7" w:rsidRPr="000D05D2" w:rsidRDefault="00E347E7" w:rsidP="000D05D2">
            <w:pPr>
              <w:rPr>
                <w:rFonts w:ascii="Arial" w:hAnsi="Arial" w:cs="Arial"/>
                <w:iCs/>
                <w:sz w:val="20"/>
                <w:szCs w:val="20"/>
              </w:rPr>
            </w:pPr>
            <w:r w:rsidRPr="000D05D2">
              <w:rPr>
                <w:rFonts w:ascii="Arial" w:hAnsi="Arial" w:cs="Arial"/>
                <w:iCs/>
                <w:sz w:val="20"/>
                <w:szCs w:val="20"/>
              </w:rPr>
              <w:t>1.</w:t>
            </w:r>
          </w:p>
        </w:tc>
        <w:tc>
          <w:tcPr>
            <w:tcW w:w="4820" w:type="dxa"/>
          </w:tcPr>
          <w:p w14:paraId="0BDB70CA" w14:textId="77777777" w:rsidR="003C2DB5" w:rsidRDefault="003C2DB5" w:rsidP="003C2DB5">
            <w:pPr>
              <w:rPr>
                <w:b/>
              </w:rPr>
            </w:pPr>
            <w:r>
              <w:rPr>
                <w:b/>
              </w:rPr>
              <w:t>Natural Hazards</w:t>
            </w:r>
          </w:p>
          <w:p w14:paraId="7C82A569" w14:textId="77777777" w:rsidR="003C2DB5" w:rsidRDefault="003C2DB5" w:rsidP="003C2DB5"/>
          <w:p w14:paraId="459AF7DB" w14:textId="3B10978B" w:rsidR="00E347E7" w:rsidRDefault="003C2DB5" w:rsidP="003C2DB5">
            <w:pPr>
              <w:widowControl/>
              <w:autoSpaceDE/>
              <w:autoSpaceDN/>
              <w:rPr>
                <w:rFonts w:ascii="Arial" w:hAnsi="Arial" w:cs="Arial"/>
                <w:b/>
                <w:bCs/>
                <w:i/>
                <w:sz w:val="20"/>
                <w:szCs w:val="20"/>
              </w:rPr>
            </w:pPr>
            <w:r>
              <w:rPr>
                <w:sz w:val="18"/>
                <w:szCs w:val="18"/>
              </w:rPr>
              <w:t>Causing slips, trips and falls and other injuries</w:t>
            </w:r>
          </w:p>
          <w:p w14:paraId="22631BFC" w14:textId="77777777" w:rsidR="0002175A" w:rsidRDefault="0002175A" w:rsidP="008162F5">
            <w:pPr>
              <w:widowControl/>
              <w:autoSpaceDE/>
              <w:autoSpaceDN/>
              <w:rPr>
                <w:rFonts w:ascii="Arial" w:hAnsi="Arial" w:cs="Arial"/>
                <w:b/>
                <w:bCs/>
                <w:i/>
                <w:sz w:val="20"/>
                <w:szCs w:val="20"/>
              </w:rPr>
            </w:pPr>
          </w:p>
          <w:p w14:paraId="3F6C277B" w14:textId="62DCEEB8" w:rsidR="00287057" w:rsidRPr="008D4069" w:rsidRDefault="00287057" w:rsidP="008162F5">
            <w:pPr>
              <w:widowControl/>
              <w:autoSpaceDE/>
              <w:autoSpaceDN/>
              <w:rPr>
                <w:rFonts w:ascii="Arial" w:hAnsi="Arial" w:cs="Arial"/>
                <w:b/>
                <w:bCs/>
                <w:i/>
                <w:sz w:val="20"/>
                <w:szCs w:val="20"/>
              </w:rPr>
            </w:pPr>
          </w:p>
        </w:tc>
        <w:tc>
          <w:tcPr>
            <w:tcW w:w="6941" w:type="dxa"/>
          </w:tcPr>
          <w:p w14:paraId="793C3540" w14:textId="54955BAB" w:rsidR="003C2DB5" w:rsidRDefault="003C2DB5" w:rsidP="003C2DB5">
            <w:pPr>
              <w:numPr>
                <w:ilvl w:val="0"/>
                <w:numId w:val="15"/>
              </w:numPr>
              <w:autoSpaceDE/>
              <w:autoSpaceDN/>
            </w:pPr>
            <w:r>
              <w:t xml:space="preserve">Leaders to ensure everyone is </w:t>
            </w:r>
            <w:proofErr w:type="gramStart"/>
            <w:r>
              <w:t>wearing adequate footwear at all times</w:t>
            </w:r>
            <w:proofErr w:type="gramEnd"/>
            <w:r>
              <w:t xml:space="preserve"> and clothing  </w:t>
            </w:r>
          </w:p>
          <w:p w14:paraId="793821ED" w14:textId="52A1C2E0" w:rsidR="003C2DB5" w:rsidRDefault="003C2DB5" w:rsidP="003C2DB5">
            <w:pPr>
              <w:numPr>
                <w:ilvl w:val="0"/>
                <w:numId w:val="15"/>
              </w:numPr>
              <w:autoSpaceDE/>
              <w:autoSpaceDN/>
            </w:pPr>
            <w:r>
              <w:t>Check the area for major hazards.</w:t>
            </w:r>
          </w:p>
          <w:p w14:paraId="5BFCB743" w14:textId="17753C1E" w:rsidR="003C2DB5" w:rsidRDefault="003C2DB5" w:rsidP="003C2DB5">
            <w:pPr>
              <w:numPr>
                <w:ilvl w:val="0"/>
                <w:numId w:val="15"/>
              </w:numPr>
              <w:autoSpaceDE/>
              <w:autoSpaceDN/>
            </w:pPr>
            <w:r>
              <w:t xml:space="preserve">Brief young people to keep away from fences, stinging nettles, thistles and the roads that form the </w:t>
            </w:r>
            <w:r w:rsidRPr="003C2DB5">
              <w:t>natural</w:t>
            </w:r>
            <w:r>
              <w:t xml:space="preserve"> boundary to the games area all the way around the area.</w:t>
            </w:r>
          </w:p>
          <w:p w14:paraId="090F7B0E" w14:textId="77777777" w:rsidR="003C2DB5" w:rsidRDefault="003C2DB5" w:rsidP="003C2DB5">
            <w:pPr>
              <w:numPr>
                <w:ilvl w:val="0"/>
                <w:numId w:val="15"/>
              </w:numPr>
              <w:autoSpaceDE/>
              <w:autoSpaceDN/>
            </w:pPr>
            <w:r>
              <w:t>Ensure the activity can be safely ran in the space available with the number of participants.</w:t>
            </w:r>
          </w:p>
          <w:p w14:paraId="31F08946" w14:textId="77777777" w:rsidR="003C2DB5" w:rsidRDefault="003C2DB5" w:rsidP="003C2DB5">
            <w:pPr>
              <w:numPr>
                <w:ilvl w:val="0"/>
                <w:numId w:val="15"/>
              </w:numPr>
              <w:autoSpaceDE/>
              <w:autoSpaceDN/>
            </w:pPr>
            <w:r>
              <w:t>Consider game rules to reduce risks. E.g. all to run in the same direction, out of bounds areas, no pushing/shoving.</w:t>
            </w:r>
          </w:p>
          <w:p w14:paraId="4F841A6C" w14:textId="77777777" w:rsidR="003C2DB5" w:rsidRDefault="003C2DB5" w:rsidP="003C2DB5">
            <w:pPr>
              <w:numPr>
                <w:ilvl w:val="0"/>
                <w:numId w:val="15"/>
              </w:numPr>
              <w:autoSpaceDE/>
              <w:autoSpaceDN/>
            </w:pPr>
            <w:r>
              <w:t>To consider personal circumstances of all involved, including if any adjustments need to be made.</w:t>
            </w:r>
          </w:p>
          <w:p w14:paraId="58F1E132" w14:textId="702B7DC0" w:rsidR="00E347E7" w:rsidRPr="003C2DB5" w:rsidRDefault="003C2DB5" w:rsidP="003C2DB5">
            <w:pPr>
              <w:numPr>
                <w:ilvl w:val="0"/>
                <w:numId w:val="15"/>
              </w:numPr>
              <w:autoSpaceDE/>
              <w:autoSpaceDN/>
            </w:pPr>
            <w:r>
              <w:t xml:space="preserve">First aid kit and mobile phones to be carried by first raiders </w:t>
            </w:r>
            <w:proofErr w:type="spellStart"/>
            <w:r>
              <w:t>incase</w:t>
            </w:r>
            <w:proofErr w:type="spellEnd"/>
            <w:r>
              <w:t xml:space="preserve"> of injury.</w:t>
            </w:r>
          </w:p>
        </w:tc>
        <w:tc>
          <w:tcPr>
            <w:tcW w:w="1139" w:type="dxa"/>
          </w:tcPr>
          <w:p w14:paraId="05D49930" w14:textId="77777777" w:rsidR="00E347E7" w:rsidRPr="000D05D2" w:rsidRDefault="00E347E7" w:rsidP="000D05D2">
            <w:pPr>
              <w:rPr>
                <w:rFonts w:ascii="Arial" w:hAnsi="Arial" w:cs="Arial"/>
                <w:i/>
                <w:sz w:val="20"/>
                <w:szCs w:val="20"/>
              </w:rPr>
            </w:pPr>
          </w:p>
        </w:tc>
        <w:tc>
          <w:tcPr>
            <w:tcW w:w="1695" w:type="dxa"/>
          </w:tcPr>
          <w:p w14:paraId="525910CE" w14:textId="5C488E71" w:rsidR="003C2DB5" w:rsidRPr="000D05D2" w:rsidRDefault="003C2DB5" w:rsidP="000D05D2">
            <w:pPr>
              <w:rPr>
                <w:rFonts w:ascii="Arial" w:hAnsi="Arial" w:cs="Arial"/>
                <w:i/>
                <w:sz w:val="20"/>
                <w:szCs w:val="20"/>
              </w:rPr>
            </w:pPr>
            <w:r>
              <w:rPr>
                <w:rFonts w:ascii="Arial" w:hAnsi="Arial" w:cs="Arial"/>
                <w:i/>
                <w:sz w:val="20"/>
                <w:szCs w:val="20"/>
              </w:rPr>
              <w:t>MC/All</w:t>
            </w:r>
          </w:p>
        </w:tc>
      </w:tr>
      <w:tr w:rsidR="00E347E7" w:rsidRPr="000D05D2" w14:paraId="6091DCD8" w14:textId="77777777" w:rsidTr="003C2DB5">
        <w:trPr>
          <w:trHeight w:val="507"/>
        </w:trPr>
        <w:tc>
          <w:tcPr>
            <w:tcW w:w="562" w:type="dxa"/>
          </w:tcPr>
          <w:p w14:paraId="446B1D68" w14:textId="5687B3E7" w:rsidR="00E347E7" w:rsidRPr="000D05D2" w:rsidRDefault="00E347E7" w:rsidP="00E347E7">
            <w:pPr>
              <w:rPr>
                <w:rFonts w:ascii="Arial" w:hAnsi="Arial" w:cs="Arial"/>
                <w:sz w:val="20"/>
                <w:szCs w:val="20"/>
              </w:rPr>
            </w:pPr>
            <w:r w:rsidRPr="000D05D2">
              <w:rPr>
                <w:rFonts w:ascii="Arial" w:hAnsi="Arial" w:cs="Arial"/>
                <w:sz w:val="20"/>
                <w:szCs w:val="20"/>
              </w:rPr>
              <w:lastRenderedPageBreak/>
              <w:t>2.</w:t>
            </w:r>
          </w:p>
        </w:tc>
        <w:tc>
          <w:tcPr>
            <w:tcW w:w="4820" w:type="dxa"/>
          </w:tcPr>
          <w:p w14:paraId="52BDE415" w14:textId="566DCD85" w:rsidR="00287057" w:rsidRDefault="003C2DB5" w:rsidP="00E347E7">
            <w:pPr>
              <w:rPr>
                <w:rFonts w:ascii="Arial" w:hAnsi="Arial" w:cs="Arial"/>
                <w:b/>
                <w:bCs/>
                <w:sz w:val="20"/>
                <w:szCs w:val="20"/>
              </w:rPr>
            </w:pPr>
            <w:r>
              <w:rPr>
                <w:b/>
              </w:rPr>
              <w:t>Unacceptable Behaviour</w:t>
            </w:r>
          </w:p>
          <w:p w14:paraId="59AC3330" w14:textId="77777777" w:rsidR="00CC14E3" w:rsidRDefault="00CC14E3" w:rsidP="00E347E7">
            <w:pPr>
              <w:rPr>
                <w:rFonts w:ascii="Arial" w:hAnsi="Arial" w:cs="Arial"/>
                <w:b/>
                <w:bCs/>
                <w:sz w:val="20"/>
                <w:szCs w:val="20"/>
              </w:rPr>
            </w:pPr>
          </w:p>
          <w:p w14:paraId="2D74E144" w14:textId="59E3ED8B" w:rsidR="00287057" w:rsidRPr="008D4069" w:rsidRDefault="00287057" w:rsidP="00E347E7">
            <w:pPr>
              <w:rPr>
                <w:rFonts w:ascii="Arial" w:hAnsi="Arial" w:cs="Arial"/>
                <w:b/>
                <w:bCs/>
                <w:sz w:val="20"/>
                <w:szCs w:val="20"/>
              </w:rPr>
            </w:pPr>
          </w:p>
        </w:tc>
        <w:tc>
          <w:tcPr>
            <w:tcW w:w="6941" w:type="dxa"/>
          </w:tcPr>
          <w:p w14:paraId="39F0C074" w14:textId="77777777" w:rsidR="003C2DB5" w:rsidRDefault="003C2DB5" w:rsidP="003C2DB5">
            <w:pPr>
              <w:numPr>
                <w:ilvl w:val="0"/>
                <w:numId w:val="16"/>
              </w:numPr>
              <w:autoSpaceDE/>
              <w:autoSpaceDN/>
            </w:pPr>
            <w:r>
              <w:t>Young people to be briefed on appropriate behaviour, expectations and safety at the start of the game (e.g. no pushing/shoving, no throwing a ball at someone’s face).</w:t>
            </w:r>
          </w:p>
          <w:p w14:paraId="6414002C" w14:textId="77777777" w:rsidR="003C2DB5" w:rsidRDefault="003C2DB5" w:rsidP="003C2DB5">
            <w:pPr>
              <w:numPr>
                <w:ilvl w:val="0"/>
                <w:numId w:val="16"/>
              </w:numPr>
              <w:autoSpaceDE/>
              <w:autoSpaceDN/>
            </w:pPr>
            <w:r>
              <w:t>Leaders to monitor mood and behaviour throughout the game.</w:t>
            </w:r>
          </w:p>
          <w:p w14:paraId="34278F83" w14:textId="77777777" w:rsidR="003C2DB5" w:rsidRDefault="003C2DB5" w:rsidP="003C2DB5">
            <w:pPr>
              <w:numPr>
                <w:ilvl w:val="0"/>
                <w:numId w:val="16"/>
              </w:numPr>
              <w:autoSpaceDE/>
              <w:autoSpaceDN/>
            </w:pPr>
            <w:r>
              <w:t>Whistle to be used to stop the game.</w:t>
            </w:r>
          </w:p>
          <w:p w14:paraId="77F2BED9" w14:textId="32C46A1C" w:rsidR="00E347E7" w:rsidRPr="003C2DB5" w:rsidRDefault="003C2DB5" w:rsidP="003C2DB5">
            <w:pPr>
              <w:numPr>
                <w:ilvl w:val="0"/>
                <w:numId w:val="16"/>
              </w:numPr>
              <w:autoSpaceDE/>
              <w:autoSpaceDN/>
            </w:pPr>
            <w:r>
              <w:t>Pre-arranged meeting point at the end of each ‘round’/game with all young people returned to base before a new game can begin.</w:t>
            </w:r>
          </w:p>
        </w:tc>
        <w:tc>
          <w:tcPr>
            <w:tcW w:w="1139" w:type="dxa"/>
          </w:tcPr>
          <w:p w14:paraId="083A4164" w14:textId="77777777" w:rsidR="00E347E7" w:rsidRPr="000D05D2" w:rsidRDefault="00E347E7" w:rsidP="00E347E7">
            <w:pPr>
              <w:rPr>
                <w:rFonts w:ascii="Arial" w:hAnsi="Arial" w:cs="Arial"/>
                <w:sz w:val="20"/>
                <w:szCs w:val="20"/>
              </w:rPr>
            </w:pPr>
          </w:p>
        </w:tc>
        <w:tc>
          <w:tcPr>
            <w:tcW w:w="1695" w:type="dxa"/>
          </w:tcPr>
          <w:p w14:paraId="3690802C" w14:textId="5852FCA0" w:rsidR="00E347E7" w:rsidRPr="000D05D2" w:rsidRDefault="003C2DB5" w:rsidP="00E347E7">
            <w:pPr>
              <w:rPr>
                <w:rFonts w:ascii="Arial" w:hAnsi="Arial" w:cs="Arial"/>
                <w:sz w:val="20"/>
                <w:szCs w:val="20"/>
              </w:rPr>
            </w:pPr>
            <w:r>
              <w:rPr>
                <w:rFonts w:ascii="Arial" w:hAnsi="Arial" w:cs="Arial"/>
                <w:sz w:val="20"/>
                <w:szCs w:val="20"/>
              </w:rPr>
              <w:t>MC/All</w:t>
            </w:r>
          </w:p>
        </w:tc>
      </w:tr>
      <w:tr w:rsidR="000B2DDC" w:rsidRPr="000D05D2" w14:paraId="0A31EF44" w14:textId="77777777" w:rsidTr="003C2DB5">
        <w:trPr>
          <w:trHeight w:val="379"/>
        </w:trPr>
        <w:tc>
          <w:tcPr>
            <w:tcW w:w="562" w:type="dxa"/>
          </w:tcPr>
          <w:p w14:paraId="741AE3CA" w14:textId="34B33F6A" w:rsidR="000B2DDC" w:rsidRPr="000D05D2" w:rsidRDefault="000B2DDC" w:rsidP="00E347E7">
            <w:pPr>
              <w:rPr>
                <w:rFonts w:ascii="Arial" w:hAnsi="Arial" w:cs="Arial"/>
                <w:sz w:val="20"/>
                <w:szCs w:val="20"/>
              </w:rPr>
            </w:pPr>
            <w:r w:rsidRPr="000D05D2">
              <w:rPr>
                <w:rFonts w:ascii="Arial" w:hAnsi="Arial" w:cs="Arial"/>
                <w:sz w:val="20"/>
                <w:szCs w:val="20"/>
              </w:rPr>
              <w:t>3.</w:t>
            </w:r>
          </w:p>
        </w:tc>
        <w:tc>
          <w:tcPr>
            <w:tcW w:w="4820" w:type="dxa"/>
          </w:tcPr>
          <w:p w14:paraId="760814D2" w14:textId="60FB5631" w:rsidR="00287057" w:rsidRDefault="003C2DB5" w:rsidP="00E347E7">
            <w:pPr>
              <w:rPr>
                <w:rFonts w:ascii="Arial" w:hAnsi="Arial" w:cs="Arial"/>
                <w:b/>
                <w:bCs/>
                <w:sz w:val="20"/>
                <w:szCs w:val="20"/>
              </w:rPr>
            </w:pPr>
            <w:r>
              <w:rPr>
                <w:b/>
              </w:rPr>
              <w:t>Participants Getting Lost</w:t>
            </w:r>
          </w:p>
          <w:p w14:paraId="1F140EE9" w14:textId="77777777" w:rsidR="00287057" w:rsidRDefault="00287057" w:rsidP="00E347E7">
            <w:pPr>
              <w:rPr>
                <w:rFonts w:ascii="Arial" w:hAnsi="Arial" w:cs="Arial"/>
                <w:b/>
                <w:bCs/>
                <w:sz w:val="20"/>
                <w:szCs w:val="20"/>
              </w:rPr>
            </w:pPr>
          </w:p>
          <w:p w14:paraId="36455FA6" w14:textId="3E349E6A" w:rsidR="00287057" w:rsidRDefault="00287057" w:rsidP="00E347E7">
            <w:pPr>
              <w:rPr>
                <w:rFonts w:ascii="Arial" w:hAnsi="Arial" w:cs="Arial"/>
                <w:b/>
                <w:bCs/>
                <w:sz w:val="20"/>
                <w:szCs w:val="20"/>
              </w:rPr>
            </w:pPr>
          </w:p>
          <w:p w14:paraId="48BF9ECC" w14:textId="46FF167A" w:rsidR="00CC14E3" w:rsidRPr="008D4069" w:rsidRDefault="00CC14E3" w:rsidP="00E347E7">
            <w:pPr>
              <w:rPr>
                <w:rFonts w:ascii="Arial" w:hAnsi="Arial" w:cs="Arial"/>
                <w:b/>
                <w:bCs/>
                <w:sz w:val="20"/>
                <w:szCs w:val="20"/>
              </w:rPr>
            </w:pPr>
          </w:p>
        </w:tc>
        <w:tc>
          <w:tcPr>
            <w:tcW w:w="6941" w:type="dxa"/>
          </w:tcPr>
          <w:p w14:paraId="7B82F63C" w14:textId="77777777" w:rsidR="003C2DB5" w:rsidRDefault="003C2DB5" w:rsidP="003C2DB5">
            <w:pPr>
              <w:numPr>
                <w:ilvl w:val="0"/>
                <w:numId w:val="17"/>
              </w:numPr>
              <w:autoSpaceDE/>
              <w:autoSpaceDN/>
            </w:pPr>
            <w:r>
              <w:t>Assess the area before the activity for risk of getting lost, consider sizes of the game area and where out of bounds areas will be.</w:t>
            </w:r>
          </w:p>
          <w:p w14:paraId="6A2D50AF" w14:textId="77777777" w:rsidR="003C2DB5" w:rsidRDefault="003C2DB5" w:rsidP="003C2DB5">
            <w:pPr>
              <w:numPr>
                <w:ilvl w:val="0"/>
                <w:numId w:val="17"/>
              </w:numPr>
              <w:autoSpaceDE/>
              <w:autoSpaceDN/>
            </w:pPr>
            <w:r>
              <w:t xml:space="preserve">Ask young people to </w:t>
            </w:r>
            <w:proofErr w:type="gramStart"/>
            <w:r>
              <w:t>stay with a buddy at all times</w:t>
            </w:r>
            <w:proofErr w:type="gramEnd"/>
            <w:r>
              <w:t xml:space="preserve">. </w:t>
            </w:r>
          </w:p>
          <w:p w14:paraId="677D3133" w14:textId="77777777" w:rsidR="003C2DB5" w:rsidRDefault="003C2DB5" w:rsidP="003C2DB5">
            <w:pPr>
              <w:numPr>
                <w:ilvl w:val="0"/>
                <w:numId w:val="17"/>
              </w:numPr>
              <w:autoSpaceDE/>
              <w:autoSpaceDN/>
            </w:pPr>
            <w:r>
              <w:t>Ensure young people know the boundaries of the game area and where the pre-arranged meeting point is at the end of each ‘round’/game.</w:t>
            </w:r>
          </w:p>
          <w:p w14:paraId="48D55362" w14:textId="354D202C" w:rsidR="003C2DB5" w:rsidRDefault="003C2DB5" w:rsidP="003C2DB5">
            <w:pPr>
              <w:numPr>
                <w:ilvl w:val="0"/>
                <w:numId w:val="17"/>
              </w:numPr>
              <w:autoSpaceDE/>
              <w:autoSpaceDN/>
            </w:pPr>
            <w:r>
              <w:t>Ensure there are multiple leaders supervising.</w:t>
            </w:r>
          </w:p>
          <w:p w14:paraId="3AECB8FC" w14:textId="77777777" w:rsidR="003C2DB5" w:rsidRDefault="003C2DB5" w:rsidP="003C2DB5">
            <w:pPr>
              <w:numPr>
                <w:ilvl w:val="0"/>
                <w:numId w:val="17"/>
              </w:numPr>
              <w:autoSpaceDE/>
              <w:autoSpaceDN/>
            </w:pPr>
            <w:r>
              <w:t>To blow a whistle so participants know when the game has ended.</w:t>
            </w:r>
          </w:p>
          <w:p w14:paraId="268161FB" w14:textId="77777777" w:rsidR="003C2DB5" w:rsidRDefault="003C2DB5" w:rsidP="003C2DB5">
            <w:pPr>
              <w:numPr>
                <w:ilvl w:val="0"/>
                <w:numId w:val="17"/>
              </w:numPr>
              <w:autoSpaceDE/>
              <w:autoSpaceDN/>
            </w:pPr>
            <w:r>
              <w:t>Head count at the start and end of activity.</w:t>
            </w:r>
          </w:p>
          <w:p w14:paraId="7A3BD89D" w14:textId="6AD7FC9E" w:rsidR="000B2DDC" w:rsidRPr="003C2DB5" w:rsidRDefault="000B2DDC" w:rsidP="003C2DB5">
            <w:pPr>
              <w:widowControl/>
              <w:adjustRightInd w:val="0"/>
              <w:rPr>
                <w:rFonts w:ascii="Arial" w:eastAsiaTheme="minorHAnsi" w:hAnsi="Arial" w:cs="Arial"/>
                <w:i/>
                <w:iCs/>
                <w:sz w:val="20"/>
                <w:szCs w:val="20"/>
                <w:lang w:eastAsia="en-US" w:bidi="ar-SA"/>
              </w:rPr>
            </w:pPr>
          </w:p>
        </w:tc>
        <w:tc>
          <w:tcPr>
            <w:tcW w:w="1139" w:type="dxa"/>
          </w:tcPr>
          <w:p w14:paraId="64F1FD70" w14:textId="77777777" w:rsidR="000B2DDC" w:rsidRPr="000D05D2" w:rsidRDefault="000B2DDC" w:rsidP="00E347E7">
            <w:pPr>
              <w:rPr>
                <w:rFonts w:ascii="Arial" w:hAnsi="Arial" w:cs="Arial"/>
                <w:sz w:val="20"/>
                <w:szCs w:val="20"/>
              </w:rPr>
            </w:pPr>
          </w:p>
        </w:tc>
        <w:tc>
          <w:tcPr>
            <w:tcW w:w="1695" w:type="dxa"/>
          </w:tcPr>
          <w:p w14:paraId="32949C03" w14:textId="5A19436C" w:rsidR="000B2DDC" w:rsidRPr="000D05D2" w:rsidRDefault="003C2DB5" w:rsidP="00E347E7">
            <w:pPr>
              <w:rPr>
                <w:rFonts w:ascii="Arial" w:hAnsi="Arial" w:cs="Arial"/>
                <w:sz w:val="20"/>
                <w:szCs w:val="20"/>
              </w:rPr>
            </w:pPr>
            <w:r>
              <w:rPr>
                <w:rFonts w:ascii="Arial" w:hAnsi="Arial" w:cs="Arial"/>
                <w:sz w:val="20"/>
                <w:szCs w:val="20"/>
              </w:rPr>
              <w:t>MC/All</w:t>
            </w:r>
          </w:p>
        </w:tc>
      </w:tr>
      <w:tr w:rsidR="003C2DB5" w:rsidRPr="000D05D2" w14:paraId="29300823" w14:textId="77777777" w:rsidTr="003C2DB5">
        <w:trPr>
          <w:trHeight w:val="379"/>
        </w:trPr>
        <w:tc>
          <w:tcPr>
            <w:tcW w:w="562" w:type="dxa"/>
          </w:tcPr>
          <w:p w14:paraId="153F59BB" w14:textId="7D0CAA35" w:rsidR="003C2DB5" w:rsidRPr="000D05D2" w:rsidRDefault="003C2DB5" w:rsidP="003C2DB5">
            <w:pPr>
              <w:rPr>
                <w:rFonts w:ascii="Arial" w:hAnsi="Arial" w:cs="Arial"/>
                <w:sz w:val="20"/>
                <w:szCs w:val="20"/>
              </w:rPr>
            </w:pPr>
            <w:r>
              <w:rPr>
                <w:rFonts w:ascii="Arial" w:hAnsi="Arial" w:cs="Arial"/>
                <w:sz w:val="20"/>
                <w:szCs w:val="20"/>
              </w:rPr>
              <w:t>4.</w:t>
            </w:r>
          </w:p>
        </w:tc>
        <w:tc>
          <w:tcPr>
            <w:tcW w:w="4820" w:type="dxa"/>
          </w:tcPr>
          <w:p w14:paraId="3A620BB6" w14:textId="4B97D8B0" w:rsidR="003C2DB5" w:rsidRDefault="003C2DB5" w:rsidP="003C2DB5">
            <w:pPr>
              <w:rPr>
                <w:rFonts w:ascii="Arial" w:hAnsi="Arial" w:cs="Arial"/>
                <w:b/>
                <w:bCs/>
                <w:sz w:val="20"/>
                <w:szCs w:val="20"/>
              </w:rPr>
            </w:pPr>
            <w:r>
              <w:rPr>
                <w:b/>
              </w:rPr>
              <w:t>Insect Bites/Stings</w:t>
            </w:r>
          </w:p>
        </w:tc>
        <w:tc>
          <w:tcPr>
            <w:tcW w:w="6941" w:type="dxa"/>
          </w:tcPr>
          <w:p w14:paraId="45A33453" w14:textId="77777777" w:rsidR="003C2DB5" w:rsidRDefault="003C2DB5" w:rsidP="003C2DB5">
            <w:pPr>
              <w:numPr>
                <w:ilvl w:val="0"/>
                <w:numId w:val="18"/>
              </w:numPr>
              <w:autoSpaceDE/>
              <w:autoSpaceDN/>
            </w:pPr>
            <w:r>
              <w:t>Participants to be advised in game briefing.</w:t>
            </w:r>
          </w:p>
          <w:p w14:paraId="211B3ABB" w14:textId="77777777" w:rsidR="003C2DB5" w:rsidRDefault="003C2DB5" w:rsidP="003C2DB5">
            <w:pPr>
              <w:numPr>
                <w:ilvl w:val="0"/>
                <w:numId w:val="18"/>
              </w:numPr>
              <w:autoSpaceDE/>
              <w:autoSpaceDN/>
            </w:pPr>
            <w:r>
              <w:t>To ensure a first aid kit and first aider are available.</w:t>
            </w:r>
          </w:p>
          <w:p w14:paraId="5E682878" w14:textId="2CA8E4F6" w:rsidR="003C2DB5" w:rsidRPr="008D4069" w:rsidRDefault="003C2DB5" w:rsidP="003C2DB5">
            <w:pPr>
              <w:pStyle w:val="ListParagraph"/>
              <w:widowControl/>
              <w:adjustRightInd w:val="0"/>
              <w:rPr>
                <w:rFonts w:ascii="Arial" w:eastAsiaTheme="minorHAnsi" w:hAnsi="Arial" w:cs="Arial"/>
                <w:i/>
                <w:iCs/>
                <w:sz w:val="20"/>
                <w:szCs w:val="20"/>
                <w:lang w:eastAsia="en-US" w:bidi="ar-SA"/>
              </w:rPr>
            </w:pPr>
            <w:r>
              <w:t>Participants to be advised about long-sleeves/trousers.</w:t>
            </w:r>
          </w:p>
        </w:tc>
        <w:tc>
          <w:tcPr>
            <w:tcW w:w="1139" w:type="dxa"/>
          </w:tcPr>
          <w:p w14:paraId="5CE57E40" w14:textId="77777777" w:rsidR="003C2DB5" w:rsidRPr="000D05D2" w:rsidRDefault="003C2DB5" w:rsidP="003C2DB5">
            <w:pPr>
              <w:rPr>
                <w:rFonts w:ascii="Arial" w:hAnsi="Arial" w:cs="Arial"/>
                <w:sz w:val="20"/>
                <w:szCs w:val="20"/>
              </w:rPr>
            </w:pPr>
          </w:p>
        </w:tc>
        <w:tc>
          <w:tcPr>
            <w:tcW w:w="1695" w:type="dxa"/>
          </w:tcPr>
          <w:p w14:paraId="6B294459" w14:textId="005FE7B0" w:rsidR="003C2DB5" w:rsidRPr="000D05D2" w:rsidRDefault="003C2DB5" w:rsidP="003C2DB5">
            <w:pPr>
              <w:rPr>
                <w:rFonts w:ascii="Arial" w:hAnsi="Arial" w:cs="Arial"/>
                <w:sz w:val="20"/>
                <w:szCs w:val="20"/>
              </w:rPr>
            </w:pPr>
            <w:r>
              <w:rPr>
                <w:rFonts w:ascii="Arial" w:hAnsi="Arial" w:cs="Arial"/>
                <w:sz w:val="20"/>
                <w:szCs w:val="20"/>
              </w:rPr>
              <w:t>MC/All</w:t>
            </w:r>
          </w:p>
        </w:tc>
      </w:tr>
      <w:tr w:rsidR="003C2DB5" w:rsidRPr="000D05D2" w14:paraId="08DEB5B5" w14:textId="77777777" w:rsidTr="003C2DB5">
        <w:trPr>
          <w:trHeight w:val="379"/>
        </w:trPr>
        <w:tc>
          <w:tcPr>
            <w:tcW w:w="562" w:type="dxa"/>
          </w:tcPr>
          <w:p w14:paraId="557FE216" w14:textId="1A1F7561" w:rsidR="003C2DB5" w:rsidRDefault="003C2DB5" w:rsidP="003C2DB5">
            <w:pPr>
              <w:rPr>
                <w:rFonts w:ascii="Arial" w:hAnsi="Arial" w:cs="Arial"/>
                <w:sz w:val="20"/>
                <w:szCs w:val="20"/>
              </w:rPr>
            </w:pPr>
            <w:r>
              <w:rPr>
                <w:rFonts w:ascii="Arial" w:hAnsi="Arial" w:cs="Arial"/>
                <w:sz w:val="20"/>
                <w:szCs w:val="20"/>
              </w:rPr>
              <w:t>5.</w:t>
            </w:r>
          </w:p>
        </w:tc>
        <w:tc>
          <w:tcPr>
            <w:tcW w:w="4820" w:type="dxa"/>
          </w:tcPr>
          <w:p w14:paraId="36FCC164" w14:textId="77777777" w:rsidR="003C2DB5" w:rsidRDefault="003C2DB5" w:rsidP="003C2DB5">
            <w:pPr>
              <w:rPr>
                <w:b/>
              </w:rPr>
            </w:pPr>
            <w:r>
              <w:rPr>
                <w:b/>
              </w:rPr>
              <w:t>Hot Weather</w:t>
            </w:r>
          </w:p>
          <w:p w14:paraId="1993FB69" w14:textId="77777777" w:rsidR="003C2DB5" w:rsidRDefault="003C2DB5" w:rsidP="003C2DB5">
            <w:pPr>
              <w:rPr>
                <w:b/>
              </w:rPr>
            </w:pPr>
          </w:p>
          <w:p w14:paraId="5D20BC11" w14:textId="77777777" w:rsidR="003C2DB5" w:rsidRDefault="003C2DB5" w:rsidP="003C2DB5">
            <w:pPr>
              <w:rPr>
                <w:sz w:val="18"/>
                <w:szCs w:val="18"/>
              </w:rPr>
            </w:pPr>
            <w:r>
              <w:rPr>
                <w:sz w:val="18"/>
                <w:szCs w:val="18"/>
              </w:rPr>
              <w:t>Causing sunburn/heat stroke/dehydration</w:t>
            </w:r>
          </w:p>
          <w:p w14:paraId="4BDBB89C" w14:textId="77777777" w:rsidR="003C2DB5" w:rsidRDefault="003C2DB5" w:rsidP="003C2DB5">
            <w:pPr>
              <w:rPr>
                <w:b/>
              </w:rPr>
            </w:pPr>
          </w:p>
          <w:p w14:paraId="474609BF" w14:textId="77777777" w:rsidR="003C2DB5" w:rsidRDefault="003C2DB5" w:rsidP="003C2DB5">
            <w:pPr>
              <w:rPr>
                <w:b/>
              </w:rPr>
            </w:pPr>
          </w:p>
          <w:p w14:paraId="64F0AC64" w14:textId="77777777" w:rsidR="003C2DB5" w:rsidRDefault="003C2DB5" w:rsidP="003C2DB5">
            <w:pPr>
              <w:rPr>
                <w:b/>
              </w:rPr>
            </w:pPr>
          </w:p>
          <w:p w14:paraId="00126787" w14:textId="77777777" w:rsidR="003C2DB5" w:rsidRDefault="003C2DB5" w:rsidP="003C2DB5">
            <w:pPr>
              <w:rPr>
                <w:b/>
              </w:rPr>
            </w:pPr>
          </w:p>
          <w:p w14:paraId="5D1A486F" w14:textId="77777777" w:rsidR="003C2DB5" w:rsidRDefault="003C2DB5" w:rsidP="003C2DB5">
            <w:pPr>
              <w:rPr>
                <w:b/>
              </w:rPr>
            </w:pPr>
          </w:p>
          <w:p w14:paraId="5459B27A" w14:textId="77777777" w:rsidR="003C2DB5" w:rsidRDefault="003C2DB5" w:rsidP="003C2DB5">
            <w:pPr>
              <w:rPr>
                <w:b/>
              </w:rPr>
            </w:pPr>
          </w:p>
          <w:p w14:paraId="1020C5DE" w14:textId="77777777" w:rsidR="003C2DB5" w:rsidRDefault="003C2DB5" w:rsidP="003C2DB5">
            <w:pPr>
              <w:rPr>
                <w:b/>
              </w:rPr>
            </w:pPr>
            <w:r>
              <w:rPr>
                <w:b/>
              </w:rPr>
              <w:lastRenderedPageBreak/>
              <w:t>Wet weather</w:t>
            </w:r>
          </w:p>
          <w:p w14:paraId="54539D6E" w14:textId="77777777" w:rsidR="003C2DB5" w:rsidRDefault="003C2DB5" w:rsidP="003C2DB5">
            <w:pPr>
              <w:rPr>
                <w:b/>
              </w:rPr>
            </w:pPr>
          </w:p>
          <w:p w14:paraId="26113FE8" w14:textId="26CB5F40" w:rsidR="003C2DB5" w:rsidRDefault="003C2DB5" w:rsidP="003C2DB5">
            <w:pPr>
              <w:rPr>
                <w:rFonts w:ascii="Arial" w:hAnsi="Arial" w:cs="Arial"/>
                <w:b/>
                <w:bCs/>
                <w:sz w:val="20"/>
                <w:szCs w:val="20"/>
              </w:rPr>
            </w:pPr>
            <w:r>
              <w:rPr>
                <w:sz w:val="18"/>
                <w:szCs w:val="18"/>
              </w:rPr>
              <w:t>Causing slips, trips and falls</w:t>
            </w:r>
          </w:p>
        </w:tc>
        <w:tc>
          <w:tcPr>
            <w:tcW w:w="6941" w:type="dxa"/>
          </w:tcPr>
          <w:p w14:paraId="5381E29B" w14:textId="77777777" w:rsidR="003C2DB5" w:rsidRDefault="003C2DB5" w:rsidP="003C2DB5">
            <w:pPr>
              <w:numPr>
                <w:ilvl w:val="0"/>
                <w:numId w:val="20"/>
              </w:numPr>
              <w:autoSpaceDE/>
              <w:autoSpaceDN/>
            </w:pPr>
            <w:r>
              <w:lastRenderedPageBreak/>
              <w:t>Leaders to ensure all participants are wearing appropriate clothing (hats) and suncream.</w:t>
            </w:r>
          </w:p>
          <w:p w14:paraId="38DF399D" w14:textId="77777777" w:rsidR="003C2DB5" w:rsidRDefault="003C2DB5" w:rsidP="003C2DB5">
            <w:pPr>
              <w:numPr>
                <w:ilvl w:val="0"/>
                <w:numId w:val="20"/>
              </w:numPr>
              <w:autoSpaceDE/>
              <w:autoSpaceDN/>
            </w:pPr>
            <w:r>
              <w:t>Suncream to be applied regularly.</w:t>
            </w:r>
          </w:p>
          <w:p w14:paraId="66B205B0" w14:textId="77777777" w:rsidR="003C2DB5" w:rsidRDefault="003C2DB5" w:rsidP="003C2DB5">
            <w:pPr>
              <w:numPr>
                <w:ilvl w:val="0"/>
                <w:numId w:val="20"/>
              </w:numPr>
              <w:autoSpaceDE/>
              <w:autoSpaceDN/>
            </w:pPr>
            <w:r>
              <w:t>Drinks available and regular drink breaks.</w:t>
            </w:r>
          </w:p>
          <w:p w14:paraId="56911FFB" w14:textId="77777777" w:rsidR="003C2DB5" w:rsidRDefault="003C2DB5" w:rsidP="003C2DB5">
            <w:pPr>
              <w:numPr>
                <w:ilvl w:val="0"/>
                <w:numId w:val="20"/>
              </w:numPr>
              <w:autoSpaceDE/>
              <w:autoSpaceDN/>
            </w:pPr>
            <w:r>
              <w:t>Try to run activity in the shade if possible. If not possible, ensure there is shade during the drink breaks.</w:t>
            </w:r>
          </w:p>
          <w:p w14:paraId="1884C15E" w14:textId="77777777" w:rsidR="003C2DB5" w:rsidRDefault="003C2DB5" w:rsidP="003C2DB5">
            <w:pPr>
              <w:numPr>
                <w:ilvl w:val="0"/>
                <w:numId w:val="20"/>
              </w:numPr>
              <w:autoSpaceDE/>
              <w:autoSpaceDN/>
            </w:pPr>
            <w:r>
              <w:t>Leaders to supervise and keep an eye out for young people who may be getting sunburn/too hot.</w:t>
            </w:r>
          </w:p>
          <w:p w14:paraId="37FAFD2E" w14:textId="77777777" w:rsidR="003C2DB5" w:rsidRDefault="003C2DB5" w:rsidP="003C2DB5"/>
          <w:p w14:paraId="32CF92DF" w14:textId="77777777" w:rsidR="003C2DB5" w:rsidRDefault="003C2DB5" w:rsidP="003C2DB5">
            <w:pPr>
              <w:numPr>
                <w:ilvl w:val="0"/>
                <w:numId w:val="19"/>
              </w:numPr>
              <w:autoSpaceDE/>
              <w:autoSpaceDN/>
            </w:pPr>
            <w:r>
              <w:lastRenderedPageBreak/>
              <w:t>Assess weather before starting activity. Wet weather could cause more slips, trips and falls. If too wet, change activity or area.</w:t>
            </w:r>
          </w:p>
          <w:p w14:paraId="60424196" w14:textId="77777777" w:rsidR="003C2DB5" w:rsidRDefault="003C2DB5" w:rsidP="003C2DB5">
            <w:pPr>
              <w:numPr>
                <w:ilvl w:val="0"/>
                <w:numId w:val="19"/>
              </w:numPr>
              <w:autoSpaceDE/>
              <w:autoSpaceDN/>
            </w:pPr>
            <w:r>
              <w:t>Ensure young people are wearing adequate footwear and appropriate clothing - waterproof coats/trousers.</w:t>
            </w:r>
          </w:p>
          <w:p w14:paraId="7ECD7FEB" w14:textId="77777777" w:rsidR="003C2DB5" w:rsidRPr="008D4069" w:rsidRDefault="003C2DB5" w:rsidP="003C2DB5">
            <w:pPr>
              <w:pStyle w:val="ListParagraph"/>
              <w:widowControl/>
              <w:adjustRightInd w:val="0"/>
              <w:rPr>
                <w:rFonts w:ascii="Arial" w:eastAsiaTheme="minorHAnsi" w:hAnsi="Arial" w:cs="Arial"/>
                <w:i/>
                <w:iCs/>
                <w:sz w:val="20"/>
                <w:szCs w:val="20"/>
                <w:lang w:eastAsia="en-US" w:bidi="ar-SA"/>
              </w:rPr>
            </w:pPr>
          </w:p>
        </w:tc>
        <w:tc>
          <w:tcPr>
            <w:tcW w:w="1139" w:type="dxa"/>
          </w:tcPr>
          <w:p w14:paraId="2CB15601" w14:textId="77777777" w:rsidR="003C2DB5" w:rsidRPr="000D05D2" w:rsidRDefault="003C2DB5" w:rsidP="003C2DB5">
            <w:pPr>
              <w:rPr>
                <w:rFonts w:ascii="Arial" w:hAnsi="Arial" w:cs="Arial"/>
                <w:sz w:val="20"/>
                <w:szCs w:val="20"/>
              </w:rPr>
            </w:pPr>
          </w:p>
        </w:tc>
        <w:tc>
          <w:tcPr>
            <w:tcW w:w="1695" w:type="dxa"/>
          </w:tcPr>
          <w:p w14:paraId="284A995D" w14:textId="77777777" w:rsidR="003C2DB5" w:rsidRDefault="003C2DB5" w:rsidP="003C2DB5">
            <w:pPr>
              <w:rPr>
                <w:rFonts w:ascii="Arial" w:hAnsi="Arial" w:cs="Arial"/>
                <w:sz w:val="20"/>
                <w:szCs w:val="20"/>
              </w:rPr>
            </w:pPr>
            <w:r>
              <w:rPr>
                <w:rFonts w:ascii="Arial" w:hAnsi="Arial" w:cs="Arial"/>
                <w:sz w:val="20"/>
                <w:szCs w:val="20"/>
              </w:rPr>
              <w:t>MC/All</w:t>
            </w:r>
          </w:p>
          <w:p w14:paraId="48150AA1" w14:textId="77777777" w:rsidR="003C2DB5" w:rsidRDefault="003C2DB5" w:rsidP="003C2DB5">
            <w:pPr>
              <w:rPr>
                <w:rFonts w:ascii="Arial" w:hAnsi="Arial" w:cs="Arial"/>
                <w:sz w:val="20"/>
                <w:szCs w:val="20"/>
              </w:rPr>
            </w:pPr>
          </w:p>
          <w:p w14:paraId="0951EDCC" w14:textId="77777777" w:rsidR="003C2DB5" w:rsidRDefault="003C2DB5" w:rsidP="003C2DB5">
            <w:pPr>
              <w:rPr>
                <w:rFonts w:ascii="Arial" w:hAnsi="Arial" w:cs="Arial"/>
                <w:sz w:val="20"/>
                <w:szCs w:val="20"/>
              </w:rPr>
            </w:pPr>
          </w:p>
          <w:p w14:paraId="07E0E119" w14:textId="77777777" w:rsidR="003C2DB5" w:rsidRDefault="003C2DB5" w:rsidP="003C2DB5">
            <w:pPr>
              <w:rPr>
                <w:rFonts w:ascii="Arial" w:hAnsi="Arial" w:cs="Arial"/>
                <w:sz w:val="20"/>
                <w:szCs w:val="20"/>
              </w:rPr>
            </w:pPr>
          </w:p>
          <w:p w14:paraId="749B9F4B" w14:textId="77777777" w:rsidR="003C2DB5" w:rsidRDefault="003C2DB5" w:rsidP="003C2DB5">
            <w:pPr>
              <w:rPr>
                <w:rFonts w:ascii="Arial" w:hAnsi="Arial" w:cs="Arial"/>
                <w:sz w:val="20"/>
                <w:szCs w:val="20"/>
              </w:rPr>
            </w:pPr>
          </w:p>
          <w:p w14:paraId="1CC42D99" w14:textId="77777777" w:rsidR="003C2DB5" w:rsidRDefault="003C2DB5" w:rsidP="003C2DB5">
            <w:pPr>
              <w:rPr>
                <w:rFonts w:ascii="Arial" w:hAnsi="Arial" w:cs="Arial"/>
                <w:sz w:val="20"/>
                <w:szCs w:val="20"/>
              </w:rPr>
            </w:pPr>
          </w:p>
          <w:p w14:paraId="43CFCD73" w14:textId="77777777" w:rsidR="003C2DB5" w:rsidRDefault="003C2DB5" w:rsidP="003C2DB5">
            <w:pPr>
              <w:rPr>
                <w:rFonts w:ascii="Arial" w:hAnsi="Arial" w:cs="Arial"/>
                <w:sz w:val="20"/>
                <w:szCs w:val="20"/>
              </w:rPr>
            </w:pPr>
          </w:p>
          <w:p w14:paraId="0A09DA0B" w14:textId="77777777" w:rsidR="003C2DB5" w:rsidRDefault="003C2DB5" w:rsidP="003C2DB5">
            <w:pPr>
              <w:rPr>
                <w:rFonts w:ascii="Arial" w:hAnsi="Arial" w:cs="Arial"/>
                <w:sz w:val="20"/>
                <w:szCs w:val="20"/>
              </w:rPr>
            </w:pPr>
          </w:p>
          <w:p w14:paraId="614FEF10" w14:textId="77777777" w:rsidR="003C2DB5" w:rsidRDefault="003C2DB5" w:rsidP="003C2DB5">
            <w:pPr>
              <w:rPr>
                <w:rFonts w:ascii="Arial" w:hAnsi="Arial" w:cs="Arial"/>
                <w:sz w:val="20"/>
                <w:szCs w:val="20"/>
              </w:rPr>
            </w:pPr>
          </w:p>
          <w:p w14:paraId="71D1A4B9" w14:textId="77777777" w:rsidR="003C2DB5" w:rsidRDefault="003C2DB5" w:rsidP="003C2DB5">
            <w:pPr>
              <w:rPr>
                <w:rFonts w:ascii="Arial" w:hAnsi="Arial" w:cs="Arial"/>
                <w:sz w:val="20"/>
                <w:szCs w:val="20"/>
              </w:rPr>
            </w:pPr>
          </w:p>
          <w:p w14:paraId="0087CF4D" w14:textId="77777777" w:rsidR="003C2DB5" w:rsidRDefault="003C2DB5" w:rsidP="003C2DB5">
            <w:pPr>
              <w:rPr>
                <w:rFonts w:ascii="Arial" w:hAnsi="Arial" w:cs="Arial"/>
                <w:sz w:val="20"/>
                <w:szCs w:val="20"/>
              </w:rPr>
            </w:pPr>
          </w:p>
          <w:p w14:paraId="2A3D331D" w14:textId="58A8701C" w:rsidR="003C2DB5" w:rsidRPr="000D05D2" w:rsidRDefault="003C2DB5" w:rsidP="003C2DB5">
            <w:pPr>
              <w:rPr>
                <w:rFonts w:ascii="Arial" w:hAnsi="Arial" w:cs="Arial"/>
                <w:sz w:val="20"/>
                <w:szCs w:val="20"/>
              </w:rPr>
            </w:pPr>
            <w:r>
              <w:rPr>
                <w:rFonts w:ascii="Arial" w:hAnsi="Arial" w:cs="Arial"/>
                <w:sz w:val="20"/>
                <w:szCs w:val="20"/>
              </w:rPr>
              <w:lastRenderedPageBreak/>
              <w:t>MC/All</w:t>
            </w:r>
          </w:p>
        </w:tc>
      </w:tr>
      <w:tr w:rsidR="003C2DB5" w:rsidRPr="000D05D2" w14:paraId="029FFF05" w14:textId="77777777" w:rsidTr="003C2DB5">
        <w:trPr>
          <w:trHeight w:val="676"/>
        </w:trPr>
        <w:tc>
          <w:tcPr>
            <w:tcW w:w="562" w:type="dxa"/>
          </w:tcPr>
          <w:p w14:paraId="0CB3C04A" w14:textId="05764DC0" w:rsidR="003C2DB5" w:rsidRPr="000D05D2" w:rsidRDefault="003C2DB5" w:rsidP="003C2DB5">
            <w:pPr>
              <w:rPr>
                <w:rFonts w:ascii="Arial" w:hAnsi="Arial" w:cs="Arial"/>
                <w:sz w:val="20"/>
                <w:szCs w:val="20"/>
              </w:rPr>
            </w:pPr>
            <w:r>
              <w:rPr>
                <w:rFonts w:ascii="Arial" w:hAnsi="Arial" w:cs="Arial"/>
                <w:sz w:val="20"/>
                <w:szCs w:val="20"/>
              </w:rPr>
              <w:lastRenderedPageBreak/>
              <w:t>6.</w:t>
            </w:r>
          </w:p>
        </w:tc>
        <w:tc>
          <w:tcPr>
            <w:tcW w:w="4820" w:type="dxa"/>
          </w:tcPr>
          <w:p w14:paraId="66E4911A" w14:textId="007ACE02" w:rsidR="003C2DB5" w:rsidRPr="008D4069" w:rsidRDefault="003C2DB5" w:rsidP="003C2DB5">
            <w:pPr>
              <w:rPr>
                <w:rFonts w:ascii="Arial" w:hAnsi="Arial" w:cs="Arial"/>
                <w:b/>
                <w:bCs/>
                <w:sz w:val="20"/>
                <w:szCs w:val="20"/>
              </w:rPr>
            </w:pPr>
            <w:r>
              <w:rPr>
                <w:b/>
              </w:rPr>
              <w:t>Emergency First Aid</w:t>
            </w:r>
          </w:p>
        </w:tc>
        <w:tc>
          <w:tcPr>
            <w:tcW w:w="6941" w:type="dxa"/>
          </w:tcPr>
          <w:p w14:paraId="62410BE1" w14:textId="77777777" w:rsidR="003C2DB5" w:rsidRDefault="003C2DB5" w:rsidP="003C2DB5">
            <w:pPr>
              <w:numPr>
                <w:ilvl w:val="0"/>
                <w:numId w:val="21"/>
              </w:numPr>
              <w:autoSpaceDE/>
              <w:autoSpaceDN/>
            </w:pPr>
            <w:r>
              <w:t>Ensure there is a qualified first aider present throughout the activity.</w:t>
            </w:r>
          </w:p>
          <w:p w14:paraId="7471A75A" w14:textId="77777777" w:rsidR="003C2DB5" w:rsidRDefault="003C2DB5" w:rsidP="003C2DB5">
            <w:pPr>
              <w:numPr>
                <w:ilvl w:val="0"/>
                <w:numId w:val="21"/>
              </w:numPr>
              <w:autoSpaceDE/>
              <w:autoSpaceDN/>
            </w:pPr>
            <w:r>
              <w:t>Ensure there is a first aid kit available during the activity.</w:t>
            </w:r>
          </w:p>
          <w:p w14:paraId="699F7174" w14:textId="0FE18F5D" w:rsidR="003C2DB5" w:rsidRPr="00443506" w:rsidRDefault="003C2DB5" w:rsidP="003C2DB5">
            <w:pPr>
              <w:rPr>
                <w:rFonts w:ascii="Arial" w:hAnsi="Arial" w:cs="Arial"/>
                <w:i/>
                <w:iCs/>
                <w:sz w:val="20"/>
                <w:szCs w:val="20"/>
              </w:rPr>
            </w:pPr>
          </w:p>
        </w:tc>
        <w:tc>
          <w:tcPr>
            <w:tcW w:w="1139" w:type="dxa"/>
          </w:tcPr>
          <w:p w14:paraId="24D05545" w14:textId="77777777" w:rsidR="003C2DB5" w:rsidRPr="000D05D2" w:rsidRDefault="003C2DB5" w:rsidP="003C2DB5">
            <w:pPr>
              <w:rPr>
                <w:rFonts w:ascii="Arial" w:hAnsi="Arial" w:cs="Arial"/>
                <w:sz w:val="20"/>
                <w:szCs w:val="20"/>
              </w:rPr>
            </w:pPr>
          </w:p>
        </w:tc>
        <w:tc>
          <w:tcPr>
            <w:tcW w:w="1695" w:type="dxa"/>
          </w:tcPr>
          <w:p w14:paraId="676401A5" w14:textId="6FCF5D10" w:rsidR="003C2DB5" w:rsidRPr="000D05D2" w:rsidRDefault="003C2DB5" w:rsidP="003C2DB5">
            <w:pPr>
              <w:rPr>
                <w:rFonts w:ascii="Arial" w:hAnsi="Arial" w:cs="Arial"/>
                <w:sz w:val="20"/>
                <w:szCs w:val="20"/>
              </w:rPr>
            </w:pPr>
            <w:r>
              <w:rPr>
                <w:rFonts w:ascii="Arial" w:hAnsi="Arial" w:cs="Arial"/>
                <w:sz w:val="20"/>
                <w:szCs w:val="20"/>
              </w:rPr>
              <w:t>SJ</w:t>
            </w:r>
          </w:p>
        </w:tc>
      </w:tr>
      <w:tr w:rsidR="003C2DB5" w:rsidRPr="000D05D2" w14:paraId="7006E8AF" w14:textId="77777777" w:rsidTr="00B717DE">
        <w:trPr>
          <w:trHeight w:val="355"/>
        </w:trPr>
        <w:tc>
          <w:tcPr>
            <w:tcW w:w="15157" w:type="dxa"/>
            <w:gridSpan w:val="5"/>
          </w:tcPr>
          <w:p w14:paraId="52EDDB93" w14:textId="77777777" w:rsidR="003C2DB5" w:rsidRDefault="003C2DB5" w:rsidP="003C2DB5">
            <w:pPr>
              <w:rPr>
                <w:rFonts w:ascii="Arial" w:hAnsi="Arial" w:cs="Arial"/>
                <w:iCs/>
                <w:sz w:val="20"/>
                <w:szCs w:val="20"/>
              </w:rPr>
            </w:pPr>
            <w:r w:rsidRPr="000D05D2">
              <w:rPr>
                <w:rFonts w:ascii="Arial" w:hAnsi="Arial" w:cs="Arial"/>
                <w:iCs/>
                <w:sz w:val="20"/>
                <w:szCs w:val="20"/>
              </w:rPr>
              <w:br/>
            </w:r>
            <w:r w:rsidRPr="009771E8">
              <w:rPr>
                <w:rFonts w:ascii="Arial" w:hAnsi="Arial" w:cs="Arial"/>
                <w:b/>
                <w:bCs/>
                <w:iCs/>
                <w:sz w:val="20"/>
                <w:szCs w:val="20"/>
              </w:rPr>
              <w:t>Review:</w:t>
            </w:r>
            <w:r w:rsidRPr="000D05D2">
              <w:rPr>
                <w:rFonts w:ascii="Arial" w:hAnsi="Arial" w:cs="Arial"/>
                <w:iCs/>
                <w:sz w:val="20"/>
                <w:szCs w:val="20"/>
              </w:rPr>
              <w:t xml:space="preserve"> This risk assessment should be reviewed</w:t>
            </w:r>
            <w:r>
              <w:rPr>
                <w:rFonts w:ascii="Arial" w:hAnsi="Arial" w:cs="Arial"/>
                <w:iCs/>
                <w:sz w:val="20"/>
                <w:szCs w:val="20"/>
              </w:rPr>
              <w:t xml:space="preserve"> on completion of the activity and updated for future use and reviewed</w:t>
            </w:r>
            <w:r w:rsidRPr="000D05D2">
              <w:rPr>
                <w:rFonts w:ascii="Arial" w:hAnsi="Arial" w:cs="Arial"/>
                <w:iCs/>
                <w:sz w:val="20"/>
                <w:szCs w:val="20"/>
              </w:rPr>
              <w:t xml:space="preserve"> regularly </w:t>
            </w:r>
            <w:r>
              <w:rPr>
                <w:rFonts w:ascii="Arial" w:hAnsi="Arial" w:cs="Arial"/>
                <w:iCs/>
                <w:sz w:val="20"/>
                <w:szCs w:val="20"/>
              </w:rPr>
              <w:t>where a frequent activity.</w:t>
            </w:r>
          </w:p>
          <w:p w14:paraId="35E0115D" w14:textId="1AEEB6F7" w:rsidR="003C2DB5" w:rsidRPr="000D05D2" w:rsidRDefault="003C2DB5" w:rsidP="003C2DB5">
            <w:pPr>
              <w:rPr>
                <w:rFonts w:ascii="Arial" w:hAnsi="Arial" w:cs="Arial"/>
                <w:iCs/>
                <w:sz w:val="20"/>
                <w:szCs w:val="20"/>
              </w:rPr>
            </w:pPr>
          </w:p>
        </w:tc>
      </w:tr>
    </w:tbl>
    <w:p w14:paraId="541981DA" w14:textId="6405ECB5" w:rsidR="00275A65" w:rsidRDefault="00275A65" w:rsidP="000D05D2">
      <w:pPr>
        <w:rPr>
          <w:rFonts w:ascii="Arial" w:hAnsi="Arial" w:cs="Arial"/>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4"/>
        <w:gridCol w:w="5389"/>
        <w:gridCol w:w="3260"/>
        <w:gridCol w:w="4820"/>
      </w:tblGrid>
      <w:tr w:rsidR="00D83C41" w:rsidRPr="000D05D2" w14:paraId="3FDA50A4" w14:textId="77777777" w:rsidTr="00D83C41">
        <w:trPr>
          <w:trHeight w:val="809"/>
        </w:trPr>
        <w:tc>
          <w:tcPr>
            <w:tcW w:w="1694" w:type="dxa"/>
            <w:shd w:val="clear" w:color="auto" w:fill="D9D9D9"/>
          </w:tcPr>
          <w:p w14:paraId="6DC79525" w14:textId="77777777" w:rsidR="00D83C41" w:rsidRPr="00326DBA" w:rsidRDefault="00D83C41" w:rsidP="005A2140">
            <w:pPr>
              <w:rPr>
                <w:rFonts w:ascii="Arial" w:hAnsi="Arial" w:cs="Arial"/>
                <w:b/>
                <w:bCs/>
                <w:sz w:val="20"/>
                <w:szCs w:val="20"/>
              </w:rPr>
            </w:pPr>
            <w:r w:rsidRPr="00326DBA">
              <w:rPr>
                <w:rFonts w:ascii="Arial" w:hAnsi="Arial" w:cs="Arial"/>
                <w:b/>
                <w:bCs/>
                <w:sz w:val="20"/>
                <w:szCs w:val="20"/>
              </w:rPr>
              <w:t>Approved by</w:t>
            </w:r>
            <w:r w:rsidRPr="00326DBA">
              <w:rPr>
                <w:rFonts w:ascii="Arial" w:hAnsi="Arial" w:cs="Arial"/>
                <w:b/>
                <w:bCs/>
                <w:sz w:val="20"/>
                <w:szCs w:val="20"/>
              </w:rPr>
              <w:br/>
              <w:t>Company Captain</w:t>
            </w:r>
          </w:p>
        </w:tc>
        <w:tc>
          <w:tcPr>
            <w:tcW w:w="5389" w:type="dxa"/>
            <w:shd w:val="clear" w:color="auto" w:fill="FFFFFF"/>
          </w:tcPr>
          <w:p w14:paraId="1CB18D54" w14:textId="77777777" w:rsidR="00D83C41" w:rsidRPr="000D05D2" w:rsidRDefault="00D83C41" w:rsidP="005A2140">
            <w:pPr>
              <w:rPr>
                <w:rFonts w:ascii="Arial" w:hAnsi="Arial" w:cs="Arial"/>
                <w:sz w:val="20"/>
                <w:szCs w:val="20"/>
              </w:rPr>
            </w:pPr>
            <w:r w:rsidRPr="000D05D2">
              <w:rPr>
                <w:rFonts w:ascii="Arial" w:hAnsi="Arial" w:cs="Arial"/>
                <w:sz w:val="20"/>
                <w:szCs w:val="20"/>
              </w:rPr>
              <w:t>Name:</w:t>
            </w:r>
          </w:p>
          <w:p w14:paraId="62877DBF" w14:textId="77777777" w:rsidR="00D83C41" w:rsidRPr="000D05D2" w:rsidRDefault="00D83C41" w:rsidP="005A2140">
            <w:pPr>
              <w:rPr>
                <w:rFonts w:ascii="Arial" w:hAnsi="Arial" w:cs="Arial"/>
                <w:color w:val="FF0000"/>
                <w:sz w:val="20"/>
                <w:szCs w:val="20"/>
              </w:rPr>
            </w:pPr>
            <w:r w:rsidRPr="000D05D2">
              <w:rPr>
                <w:rFonts w:ascii="Arial" w:hAnsi="Arial" w:cs="Arial"/>
                <w:sz w:val="20"/>
                <w:szCs w:val="20"/>
              </w:rPr>
              <w:t>Role:</w:t>
            </w:r>
            <w:r w:rsidRPr="000D05D2">
              <w:rPr>
                <w:rFonts w:ascii="Arial" w:hAnsi="Arial" w:cs="Arial"/>
                <w:sz w:val="20"/>
                <w:szCs w:val="20"/>
              </w:rPr>
              <w:br/>
              <w:t>Date:</w:t>
            </w:r>
          </w:p>
        </w:tc>
        <w:tc>
          <w:tcPr>
            <w:tcW w:w="3260" w:type="dxa"/>
            <w:shd w:val="clear" w:color="auto" w:fill="BFBFBF" w:themeFill="background1" w:themeFillShade="BF"/>
          </w:tcPr>
          <w:p w14:paraId="756FA53C" w14:textId="77777777" w:rsidR="00D83C41" w:rsidRPr="00326DBA" w:rsidRDefault="00D83C41" w:rsidP="005A2140">
            <w:pPr>
              <w:rPr>
                <w:rFonts w:ascii="Arial" w:hAnsi="Arial" w:cs="Arial"/>
                <w:b/>
                <w:bCs/>
              </w:rPr>
            </w:pPr>
            <w:r w:rsidRPr="00326DBA">
              <w:rPr>
                <w:rFonts w:ascii="Arial" w:hAnsi="Arial" w:cs="Arial"/>
                <w:b/>
                <w:bCs/>
                <w:sz w:val="20"/>
                <w:szCs w:val="20"/>
              </w:rPr>
              <w:t>Approved by</w:t>
            </w:r>
            <w:r w:rsidRPr="00326DBA">
              <w:rPr>
                <w:rFonts w:ascii="Arial" w:hAnsi="Arial" w:cs="Arial"/>
                <w:b/>
                <w:bCs/>
                <w:sz w:val="20"/>
                <w:szCs w:val="20"/>
              </w:rPr>
              <w:br/>
              <w:t>Leader/Officer</w:t>
            </w:r>
            <w:r w:rsidRPr="00326DBA">
              <w:rPr>
                <w:rFonts w:ascii="Arial" w:hAnsi="Arial" w:cs="Arial"/>
                <w:b/>
                <w:bCs/>
                <w:sz w:val="20"/>
                <w:szCs w:val="20"/>
              </w:rPr>
              <w:br/>
              <w:t>in Charge of age group</w:t>
            </w:r>
          </w:p>
          <w:p w14:paraId="5722EF00" w14:textId="77777777" w:rsidR="00D83C41" w:rsidRPr="000D05D2" w:rsidRDefault="00D83C41" w:rsidP="005A2140">
            <w:pPr>
              <w:rPr>
                <w:rFonts w:ascii="Arial" w:hAnsi="Arial" w:cs="Arial"/>
                <w:sz w:val="20"/>
                <w:szCs w:val="20"/>
              </w:rPr>
            </w:pPr>
          </w:p>
        </w:tc>
        <w:tc>
          <w:tcPr>
            <w:tcW w:w="4820" w:type="dxa"/>
            <w:shd w:val="clear" w:color="auto" w:fill="FFFFFF"/>
          </w:tcPr>
          <w:p w14:paraId="7237A4BE" w14:textId="77777777" w:rsidR="00D83C41" w:rsidRPr="000D05D2" w:rsidRDefault="00D83C41" w:rsidP="005A2140">
            <w:pPr>
              <w:rPr>
                <w:rFonts w:ascii="Arial" w:hAnsi="Arial" w:cs="Arial"/>
                <w:sz w:val="20"/>
                <w:szCs w:val="20"/>
              </w:rPr>
            </w:pPr>
            <w:r w:rsidRPr="000D05D2">
              <w:rPr>
                <w:rFonts w:ascii="Arial" w:hAnsi="Arial" w:cs="Arial"/>
                <w:sz w:val="20"/>
                <w:szCs w:val="20"/>
              </w:rPr>
              <w:t>Name:</w:t>
            </w:r>
          </w:p>
          <w:p w14:paraId="5BB813BE" w14:textId="77777777" w:rsidR="00D83C41" w:rsidRPr="000D05D2" w:rsidRDefault="00D83C41" w:rsidP="005A2140">
            <w:pPr>
              <w:rPr>
                <w:rFonts w:ascii="Arial" w:hAnsi="Arial" w:cs="Arial"/>
                <w:sz w:val="20"/>
                <w:szCs w:val="20"/>
              </w:rPr>
            </w:pPr>
            <w:r w:rsidRPr="000D05D2">
              <w:rPr>
                <w:rFonts w:ascii="Arial" w:hAnsi="Arial" w:cs="Arial"/>
                <w:sz w:val="20"/>
                <w:szCs w:val="20"/>
              </w:rPr>
              <w:t>Role:</w:t>
            </w:r>
            <w:r w:rsidRPr="000D05D2">
              <w:rPr>
                <w:rFonts w:ascii="Arial" w:hAnsi="Arial" w:cs="Arial"/>
                <w:sz w:val="20"/>
                <w:szCs w:val="20"/>
              </w:rPr>
              <w:br/>
              <w:t>Date:</w:t>
            </w:r>
          </w:p>
        </w:tc>
      </w:tr>
    </w:tbl>
    <w:p w14:paraId="35547DA5" w14:textId="2C0F4BF2" w:rsidR="00D83C41" w:rsidRDefault="00D83C41" w:rsidP="00D83C41">
      <w:pPr>
        <w:rPr>
          <w:rFonts w:ascii="Arial" w:hAnsi="Arial" w:cs="Arial"/>
          <w:sz w:val="16"/>
          <w:szCs w:val="52"/>
        </w:rPr>
      </w:pPr>
      <w:r w:rsidRPr="000D05D2">
        <w:rPr>
          <w:rFonts w:ascii="Arial" w:hAnsi="Arial" w:cs="Arial"/>
          <w:sz w:val="16"/>
          <w:szCs w:val="52"/>
        </w:rPr>
        <w:t>Please note: Approval for activities being run by Battalion/Districts should be by a minimum of two Officer Bearers (Secretary, President, Treasurer, Vice-President).</w:t>
      </w:r>
    </w:p>
    <w:p w14:paraId="61E1581B" w14:textId="1CFDF1CE" w:rsidR="00E66345" w:rsidRDefault="00E66345" w:rsidP="00D83C41">
      <w:pPr>
        <w:rPr>
          <w:rFonts w:ascii="Arial" w:hAnsi="Arial" w:cs="Arial"/>
          <w:sz w:val="16"/>
          <w:szCs w:val="52"/>
        </w:rPr>
      </w:pPr>
    </w:p>
    <w:p w14:paraId="55323830" w14:textId="71FEA134" w:rsidR="00E66345" w:rsidRPr="00E66345" w:rsidRDefault="00E66345" w:rsidP="00D83C41">
      <w:pPr>
        <w:rPr>
          <w:rFonts w:ascii="Arial" w:hAnsi="Arial" w:cs="Arial"/>
          <w:sz w:val="20"/>
          <w:szCs w:val="72"/>
        </w:rPr>
      </w:pPr>
      <w:r>
        <w:rPr>
          <w:rFonts w:ascii="Arial" w:hAnsi="Arial" w:cs="Arial"/>
          <w:sz w:val="20"/>
          <w:szCs w:val="72"/>
        </w:rPr>
        <w:t xml:space="preserve">If an accident occurs during the </w:t>
      </w:r>
      <w:proofErr w:type="gramStart"/>
      <w:r>
        <w:rPr>
          <w:rFonts w:ascii="Arial" w:hAnsi="Arial" w:cs="Arial"/>
          <w:sz w:val="20"/>
          <w:szCs w:val="72"/>
        </w:rPr>
        <w:t>activity</w:t>
      </w:r>
      <w:proofErr w:type="gramEnd"/>
      <w:r>
        <w:rPr>
          <w:rFonts w:ascii="Arial" w:hAnsi="Arial" w:cs="Arial"/>
          <w:sz w:val="20"/>
          <w:szCs w:val="72"/>
        </w:rPr>
        <w:t xml:space="preserve"> please remember to log the details in your accident book. </w:t>
      </w:r>
      <w:r w:rsidR="00B43603">
        <w:rPr>
          <w:rFonts w:ascii="Arial" w:hAnsi="Arial" w:cs="Arial"/>
          <w:sz w:val="20"/>
          <w:szCs w:val="72"/>
        </w:rPr>
        <w:t>Where professional medical attention is required you MUST complete an Accident Report Form and s</w:t>
      </w:r>
      <w:r w:rsidR="00EF0814">
        <w:rPr>
          <w:rFonts w:ascii="Arial" w:hAnsi="Arial" w:cs="Arial"/>
          <w:sz w:val="20"/>
          <w:szCs w:val="72"/>
        </w:rPr>
        <w:t>ubmit</w:t>
      </w:r>
      <w:r w:rsidR="00B43603">
        <w:rPr>
          <w:rFonts w:ascii="Arial" w:hAnsi="Arial" w:cs="Arial"/>
          <w:sz w:val="20"/>
          <w:szCs w:val="72"/>
        </w:rPr>
        <w:t xml:space="preserve"> </w:t>
      </w:r>
      <w:r w:rsidR="00EF0814">
        <w:rPr>
          <w:rFonts w:ascii="Arial" w:hAnsi="Arial" w:cs="Arial"/>
          <w:sz w:val="20"/>
          <w:szCs w:val="72"/>
        </w:rPr>
        <w:t>to BB Headquarters.</w:t>
      </w:r>
    </w:p>
    <w:sectPr w:rsidR="00E66345" w:rsidRPr="00E66345" w:rsidSect="00EF2A55">
      <w:footerReference w:type="default" r:id="rId11"/>
      <w:pgSz w:w="16840" w:h="11910" w:orient="landscape"/>
      <w:pgMar w:top="567" w:right="992" w:bottom="1418" w:left="680" w:header="499" w:footer="43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6C15ECE" w14:textId="77777777" w:rsidR="007D57A2" w:rsidRDefault="007D57A2" w:rsidP="00132241">
      <w:r>
        <w:separator/>
      </w:r>
    </w:p>
  </w:endnote>
  <w:endnote w:type="continuationSeparator" w:id="0">
    <w:p w14:paraId="0A99D8A0" w14:textId="77777777" w:rsidR="007D57A2" w:rsidRDefault="007D57A2" w:rsidP="001322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Nunito Sans">
    <w:panose1 w:val="00000000000000000000"/>
    <w:charset w:val="4D"/>
    <w:family w:val="auto"/>
    <w:pitch w:val="variable"/>
    <w:sig w:usb0="A00002FF" w:usb1="5000204B" w:usb2="00000000" w:usb3="00000000" w:csb0="00000197" w:csb1="00000000"/>
  </w:font>
  <w:font w:name="Calibri Light">
    <w:panose1 w:val="020F0302020204030204"/>
    <w:charset w:val="00"/>
    <w:family w:val="swiss"/>
    <w:pitch w:val="variable"/>
    <w:sig w:usb0="E4002EFF" w:usb1="C200247B" w:usb2="00000009" w:usb3="00000000" w:csb0="000001FF" w:csb1="00000000"/>
  </w:font>
  <w:font w:name="Nunito Sans Black">
    <w:panose1 w:val="00000000000000000000"/>
    <w:charset w:val="4D"/>
    <w:family w:val="auto"/>
    <w:pitch w:val="variable"/>
    <w:sig w:usb0="A00002FF" w:usb1="5000204B" w:usb2="00000000" w:usb3="00000000" w:csb0="00000197" w:csb1="00000000"/>
  </w:font>
  <w:font w:name="NunitoSans-Black">
    <w:altName w:val="Calibri"/>
    <w:panose1 w:val="020B0604020202020204"/>
    <w:charset w:val="00"/>
    <w:family w:val="auto"/>
    <w:pitch w:val="variable"/>
    <w:sig w:usb0="20000007" w:usb1="00000001" w:usb2="00000000" w:usb3="00000000" w:csb0="00000193"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4CAC79" w14:textId="77777777" w:rsidR="00EF2A55" w:rsidRDefault="00EF2A55" w:rsidP="00132241">
    <w:pPr>
      <w:pStyle w:val="NoSpacing"/>
      <w:rPr>
        <w:rFonts w:cs="Arial"/>
        <w:color w:val="2D395A"/>
        <w:sz w:val="16"/>
        <w:szCs w:val="20"/>
      </w:rPr>
    </w:pPr>
  </w:p>
  <w:p w14:paraId="0F5414B1" w14:textId="5C1770BB" w:rsidR="00132241" w:rsidRPr="00592789" w:rsidRDefault="00132241" w:rsidP="00132241">
    <w:pPr>
      <w:pStyle w:val="NoSpacing"/>
      <w:rPr>
        <w:rFonts w:cs="Arial"/>
        <w:color w:val="2D395A"/>
        <w:sz w:val="14"/>
        <w:szCs w:val="18"/>
      </w:rPr>
    </w:pPr>
    <w:r w:rsidRPr="00592789">
      <w:rPr>
        <w:rFonts w:cs="Arial"/>
        <w:color w:val="2D395A"/>
        <w:sz w:val="14"/>
        <w:szCs w:val="18"/>
      </w:rPr>
      <w:t xml:space="preserve">A Registered Charity in England &amp; Wales (305969) and Scotland (SC038016). </w:t>
    </w:r>
    <w:r w:rsidR="00EF2A55" w:rsidRPr="00592789">
      <w:rPr>
        <w:rFonts w:cs="Arial"/>
        <w:color w:val="2D395A"/>
        <w:sz w:val="14"/>
        <w:szCs w:val="18"/>
      </w:rPr>
      <w:tab/>
    </w:r>
    <w:r w:rsidR="00EF2A55" w:rsidRPr="00592789">
      <w:rPr>
        <w:rFonts w:cs="Arial"/>
        <w:color w:val="2D395A"/>
        <w:sz w:val="14"/>
        <w:szCs w:val="18"/>
      </w:rPr>
      <w:tab/>
    </w:r>
    <w:r w:rsidR="00EF2A55" w:rsidRPr="00592789">
      <w:rPr>
        <w:rFonts w:cs="Arial"/>
        <w:color w:val="2D395A"/>
        <w:sz w:val="14"/>
        <w:szCs w:val="18"/>
      </w:rPr>
      <w:tab/>
    </w:r>
    <w:r w:rsidR="00EF2A55" w:rsidRPr="00592789">
      <w:rPr>
        <w:rFonts w:cs="Arial"/>
        <w:color w:val="2D395A"/>
        <w:sz w:val="14"/>
        <w:szCs w:val="18"/>
      </w:rPr>
      <w:tab/>
    </w:r>
    <w:r w:rsidR="00EF2A55" w:rsidRPr="00592789">
      <w:rPr>
        <w:rFonts w:cs="Arial"/>
        <w:color w:val="2D395A"/>
        <w:sz w:val="14"/>
        <w:szCs w:val="18"/>
      </w:rPr>
      <w:tab/>
    </w:r>
    <w:r w:rsidR="00EF2A55" w:rsidRPr="00592789">
      <w:rPr>
        <w:rFonts w:cs="Arial"/>
        <w:color w:val="2D395A"/>
        <w:sz w:val="14"/>
        <w:szCs w:val="18"/>
      </w:rPr>
      <w:tab/>
    </w:r>
    <w:r w:rsidR="00EF2A55" w:rsidRPr="00592789">
      <w:rPr>
        <w:rFonts w:cs="Arial"/>
        <w:color w:val="2D395A"/>
        <w:sz w:val="14"/>
        <w:szCs w:val="18"/>
      </w:rPr>
      <w:tab/>
    </w:r>
    <w:r w:rsidR="00EF2A55" w:rsidRPr="00592789">
      <w:rPr>
        <w:rFonts w:cs="Arial"/>
        <w:color w:val="2D395A"/>
        <w:sz w:val="14"/>
        <w:szCs w:val="18"/>
      </w:rPr>
      <w:tab/>
    </w:r>
    <w:r w:rsidR="00EF2A55" w:rsidRPr="00592789">
      <w:rPr>
        <w:rFonts w:cs="Arial"/>
        <w:color w:val="2D395A"/>
        <w:sz w:val="14"/>
        <w:szCs w:val="18"/>
      </w:rPr>
      <w:tab/>
    </w:r>
    <w:r w:rsidR="00EF2A55" w:rsidRPr="00592789">
      <w:rPr>
        <w:rFonts w:cs="Arial"/>
        <w:color w:val="2D395A"/>
        <w:sz w:val="14"/>
        <w:szCs w:val="18"/>
      </w:rPr>
      <w:tab/>
    </w:r>
    <w:r w:rsidR="00EF2A55" w:rsidRPr="00592789">
      <w:rPr>
        <w:rFonts w:cs="Arial"/>
        <w:color w:val="2D395A"/>
        <w:sz w:val="14"/>
        <w:szCs w:val="18"/>
      </w:rPr>
      <w:tab/>
    </w:r>
    <w:r w:rsidR="00EF2A55" w:rsidRPr="00592789">
      <w:rPr>
        <w:rFonts w:cs="Arial"/>
        <w:color w:val="2D395A"/>
        <w:sz w:val="14"/>
        <w:szCs w:val="18"/>
      </w:rPr>
      <w:tab/>
    </w:r>
  </w:p>
  <w:p w14:paraId="27AA8D4A" w14:textId="77777777" w:rsidR="00132241" w:rsidRPr="00592789" w:rsidRDefault="00132241" w:rsidP="00132241">
    <w:pPr>
      <w:pStyle w:val="NoSpacing"/>
      <w:rPr>
        <w:rFonts w:cs="Arial"/>
        <w:color w:val="2D395A"/>
        <w:sz w:val="14"/>
        <w:szCs w:val="18"/>
      </w:rPr>
    </w:pPr>
    <w:r w:rsidRPr="00592789">
      <w:rPr>
        <w:rFonts w:cs="Arial"/>
        <w:color w:val="2D395A"/>
        <w:sz w:val="14"/>
        <w:szCs w:val="18"/>
      </w:rPr>
      <w:t>The Boys’ Brigade is a Company limited by guarantee, registered in England &amp; Wales number 145122.</w:t>
    </w:r>
  </w:p>
  <w:p w14:paraId="54FB1232" w14:textId="77777777" w:rsidR="00132241" w:rsidRPr="00592789" w:rsidRDefault="00132241" w:rsidP="00132241">
    <w:pPr>
      <w:pStyle w:val="NoSpacing"/>
      <w:rPr>
        <w:rFonts w:cs="Arial"/>
        <w:color w:val="2D395A"/>
        <w:sz w:val="14"/>
        <w:szCs w:val="18"/>
      </w:rPr>
    </w:pPr>
    <w:r w:rsidRPr="00592789">
      <w:rPr>
        <w:rFonts w:cs="Arial"/>
        <w:color w:val="2D395A"/>
        <w:sz w:val="14"/>
        <w:szCs w:val="18"/>
      </w:rPr>
      <w:t xml:space="preserve">Registered Address: Felden Lodge, Hemel Hempstead, Herts, HP3 0BL.   </w:t>
    </w:r>
  </w:p>
  <w:p w14:paraId="600B16EC" w14:textId="77777777" w:rsidR="00132241" w:rsidRPr="00EF2A55" w:rsidRDefault="00132241">
    <w:pPr>
      <w:pStyle w:val="Footer"/>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F55EB98" w14:textId="77777777" w:rsidR="007D57A2" w:rsidRDefault="007D57A2" w:rsidP="00132241">
      <w:r>
        <w:separator/>
      </w:r>
    </w:p>
  </w:footnote>
  <w:footnote w:type="continuationSeparator" w:id="0">
    <w:p w14:paraId="2DB01E93" w14:textId="77777777" w:rsidR="007D57A2" w:rsidRDefault="007D57A2" w:rsidP="001322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034D8D"/>
    <w:multiLevelType w:val="multilevel"/>
    <w:tmpl w:val="C4C672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2FD5E70"/>
    <w:multiLevelType w:val="hybridMultilevel"/>
    <w:tmpl w:val="C1427B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3C5135"/>
    <w:multiLevelType w:val="hybridMultilevel"/>
    <w:tmpl w:val="62582E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D20A20"/>
    <w:multiLevelType w:val="hybridMultilevel"/>
    <w:tmpl w:val="43962A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C86C8A"/>
    <w:multiLevelType w:val="hybridMultilevel"/>
    <w:tmpl w:val="574EE1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0D40E2"/>
    <w:multiLevelType w:val="multilevel"/>
    <w:tmpl w:val="A95E26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7F67761"/>
    <w:multiLevelType w:val="multilevel"/>
    <w:tmpl w:val="138670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24A2FB7"/>
    <w:multiLevelType w:val="hybridMultilevel"/>
    <w:tmpl w:val="7B84F4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2D2798C"/>
    <w:multiLevelType w:val="hybridMultilevel"/>
    <w:tmpl w:val="653648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D2E0C53"/>
    <w:multiLevelType w:val="hybridMultilevel"/>
    <w:tmpl w:val="F3A21B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DC6506B"/>
    <w:multiLevelType w:val="hybridMultilevel"/>
    <w:tmpl w:val="A6CA27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4A1C54"/>
    <w:multiLevelType w:val="multilevel"/>
    <w:tmpl w:val="EFBED3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17F0D3A"/>
    <w:multiLevelType w:val="hybridMultilevel"/>
    <w:tmpl w:val="2AC0575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4BB92D53"/>
    <w:multiLevelType w:val="multilevel"/>
    <w:tmpl w:val="2BC44C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58866121"/>
    <w:multiLevelType w:val="multilevel"/>
    <w:tmpl w:val="F6D03B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67336528"/>
    <w:multiLevelType w:val="multilevel"/>
    <w:tmpl w:val="0582B6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69FC2ADF"/>
    <w:multiLevelType w:val="hybridMultilevel"/>
    <w:tmpl w:val="B25038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E8B210E"/>
    <w:multiLevelType w:val="hybridMultilevel"/>
    <w:tmpl w:val="4DCE50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1DE2B51"/>
    <w:multiLevelType w:val="hybridMultilevel"/>
    <w:tmpl w:val="080C0A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9F61BCE"/>
    <w:multiLevelType w:val="hybridMultilevel"/>
    <w:tmpl w:val="097AD7E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CAB720D"/>
    <w:multiLevelType w:val="hybridMultilevel"/>
    <w:tmpl w:val="6AFA82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4793755">
    <w:abstractNumId w:val="19"/>
  </w:num>
  <w:num w:numId="2" w16cid:durableId="559512283">
    <w:abstractNumId w:val="7"/>
  </w:num>
  <w:num w:numId="3" w16cid:durableId="755320319">
    <w:abstractNumId w:val="12"/>
  </w:num>
  <w:num w:numId="4" w16cid:durableId="1082217218">
    <w:abstractNumId w:val="1"/>
  </w:num>
  <w:num w:numId="5" w16cid:durableId="411203756">
    <w:abstractNumId w:val="10"/>
  </w:num>
  <w:num w:numId="6" w16cid:durableId="715856000">
    <w:abstractNumId w:val="8"/>
  </w:num>
  <w:num w:numId="7" w16cid:durableId="265819971">
    <w:abstractNumId w:val="20"/>
  </w:num>
  <w:num w:numId="8" w16cid:durableId="1089234856">
    <w:abstractNumId w:val="17"/>
  </w:num>
  <w:num w:numId="9" w16cid:durableId="571038184">
    <w:abstractNumId w:val="18"/>
  </w:num>
  <w:num w:numId="10" w16cid:durableId="1392459894">
    <w:abstractNumId w:val="4"/>
  </w:num>
  <w:num w:numId="11" w16cid:durableId="456874787">
    <w:abstractNumId w:val="2"/>
  </w:num>
  <w:num w:numId="12" w16cid:durableId="1779444679">
    <w:abstractNumId w:val="9"/>
  </w:num>
  <w:num w:numId="13" w16cid:durableId="254018356">
    <w:abstractNumId w:val="16"/>
  </w:num>
  <w:num w:numId="14" w16cid:durableId="1498885178">
    <w:abstractNumId w:val="3"/>
  </w:num>
  <w:num w:numId="15" w16cid:durableId="442380898">
    <w:abstractNumId w:val="15"/>
  </w:num>
  <w:num w:numId="16" w16cid:durableId="1546797612">
    <w:abstractNumId w:val="11"/>
  </w:num>
  <w:num w:numId="17" w16cid:durableId="1299722146">
    <w:abstractNumId w:val="6"/>
  </w:num>
  <w:num w:numId="18" w16cid:durableId="1239557513">
    <w:abstractNumId w:val="5"/>
  </w:num>
  <w:num w:numId="19" w16cid:durableId="787432570">
    <w:abstractNumId w:val="0"/>
  </w:num>
  <w:num w:numId="20" w16cid:durableId="1153791043">
    <w:abstractNumId w:val="13"/>
  </w:num>
  <w:num w:numId="21" w16cid:durableId="40519637">
    <w:abstractNumId w:val="1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5A65"/>
    <w:rsid w:val="00002611"/>
    <w:rsid w:val="0002175A"/>
    <w:rsid w:val="00025258"/>
    <w:rsid w:val="00037BDD"/>
    <w:rsid w:val="00082542"/>
    <w:rsid w:val="00095312"/>
    <w:rsid w:val="00097573"/>
    <w:rsid w:val="000A15D4"/>
    <w:rsid w:val="000A4315"/>
    <w:rsid w:val="000B2DDC"/>
    <w:rsid w:val="000C619E"/>
    <w:rsid w:val="000D05D2"/>
    <w:rsid w:val="00102C56"/>
    <w:rsid w:val="00106A86"/>
    <w:rsid w:val="00120897"/>
    <w:rsid w:val="00126004"/>
    <w:rsid w:val="00132241"/>
    <w:rsid w:val="001837A9"/>
    <w:rsid w:val="00184CCD"/>
    <w:rsid w:val="00197A69"/>
    <w:rsid w:val="001C6D91"/>
    <w:rsid w:val="001C6F15"/>
    <w:rsid w:val="001F3F54"/>
    <w:rsid w:val="001F4C06"/>
    <w:rsid w:val="0021245E"/>
    <w:rsid w:val="00224247"/>
    <w:rsid w:val="002625F8"/>
    <w:rsid w:val="002728B3"/>
    <w:rsid w:val="00274760"/>
    <w:rsid w:val="00275A65"/>
    <w:rsid w:val="00287057"/>
    <w:rsid w:val="0029030A"/>
    <w:rsid w:val="002F5FCB"/>
    <w:rsid w:val="002F603F"/>
    <w:rsid w:val="003231E6"/>
    <w:rsid w:val="00326DBA"/>
    <w:rsid w:val="00330904"/>
    <w:rsid w:val="00343D73"/>
    <w:rsid w:val="0035750A"/>
    <w:rsid w:val="003C2DB5"/>
    <w:rsid w:val="003C7D03"/>
    <w:rsid w:val="003D7E6B"/>
    <w:rsid w:val="003E1196"/>
    <w:rsid w:val="003F144E"/>
    <w:rsid w:val="003F3FB4"/>
    <w:rsid w:val="00406CF8"/>
    <w:rsid w:val="004135F9"/>
    <w:rsid w:val="004262BF"/>
    <w:rsid w:val="0042679D"/>
    <w:rsid w:val="00443506"/>
    <w:rsid w:val="00477730"/>
    <w:rsid w:val="0048112F"/>
    <w:rsid w:val="004A5011"/>
    <w:rsid w:val="004B760E"/>
    <w:rsid w:val="004C5A0F"/>
    <w:rsid w:val="004D0BB9"/>
    <w:rsid w:val="00536306"/>
    <w:rsid w:val="00550AE2"/>
    <w:rsid w:val="00592789"/>
    <w:rsid w:val="0059383B"/>
    <w:rsid w:val="005A3B9A"/>
    <w:rsid w:val="005B036D"/>
    <w:rsid w:val="005F2BF7"/>
    <w:rsid w:val="00616A87"/>
    <w:rsid w:val="006205C5"/>
    <w:rsid w:val="0063254F"/>
    <w:rsid w:val="006331A7"/>
    <w:rsid w:val="00636593"/>
    <w:rsid w:val="00647CF4"/>
    <w:rsid w:val="006631C1"/>
    <w:rsid w:val="00667B60"/>
    <w:rsid w:val="00685A91"/>
    <w:rsid w:val="006A6C27"/>
    <w:rsid w:val="006B56A5"/>
    <w:rsid w:val="006B6931"/>
    <w:rsid w:val="006F57A2"/>
    <w:rsid w:val="007056C9"/>
    <w:rsid w:val="00712553"/>
    <w:rsid w:val="007240EE"/>
    <w:rsid w:val="007363A0"/>
    <w:rsid w:val="0076402B"/>
    <w:rsid w:val="00772F62"/>
    <w:rsid w:val="00775D5A"/>
    <w:rsid w:val="00791B2D"/>
    <w:rsid w:val="00797E19"/>
    <w:rsid w:val="007A0A9E"/>
    <w:rsid w:val="007C3E73"/>
    <w:rsid w:val="007D3F04"/>
    <w:rsid w:val="007D57A2"/>
    <w:rsid w:val="007E7553"/>
    <w:rsid w:val="00804D41"/>
    <w:rsid w:val="008162F5"/>
    <w:rsid w:val="00846739"/>
    <w:rsid w:val="008610EE"/>
    <w:rsid w:val="00863D9F"/>
    <w:rsid w:val="0089094E"/>
    <w:rsid w:val="008C659D"/>
    <w:rsid w:val="008D4069"/>
    <w:rsid w:val="008E1298"/>
    <w:rsid w:val="008E3BE4"/>
    <w:rsid w:val="008E4E19"/>
    <w:rsid w:val="008F2182"/>
    <w:rsid w:val="00931088"/>
    <w:rsid w:val="009673EC"/>
    <w:rsid w:val="00970224"/>
    <w:rsid w:val="009771E8"/>
    <w:rsid w:val="009A75EC"/>
    <w:rsid w:val="009C04C1"/>
    <w:rsid w:val="009E0AB5"/>
    <w:rsid w:val="00A02D45"/>
    <w:rsid w:val="00A0397A"/>
    <w:rsid w:val="00A11D27"/>
    <w:rsid w:val="00A21421"/>
    <w:rsid w:val="00A229DF"/>
    <w:rsid w:val="00A26FB8"/>
    <w:rsid w:val="00A60F2F"/>
    <w:rsid w:val="00A74E91"/>
    <w:rsid w:val="00A8276B"/>
    <w:rsid w:val="00AA1C7D"/>
    <w:rsid w:val="00AB444A"/>
    <w:rsid w:val="00AD4209"/>
    <w:rsid w:val="00B43603"/>
    <w:rsid w:val="00B575E1"/>
    <w:rsid w:val="00B62599"/>
    <w:rsid w:val="00B6680B"/>
    <w:rsid w:val="00B828F8"/>
    <w:rsid w:val="00B8652B"/>
    <w:rsid w:val="00B904C2"/>
    <w:rsid w:val="00B94C30"/>
    <w:rsid w:val="00C0455D"/>
    <w:rsid w:val="00C04AF5"/>
    <w:rsid w:val="00C262C0"/>
    <w:rsid w:val="00C27244"/>
    <w:rsid w:val="00C43112"/>
    <w:rsid w:val="00C4709E"/>
    <w:rsid w:val="00C53710"/>
    <w:rsid w:val="00C80112"/>
    <w:rsid w:val="00C92A33"/>
    <w:rsid w:val="00CB4217"/>
    <w:rsid w:val="00CC14E3"/>
    <w:rsid w:val="00CE3773"/>
    <w:rsid w:val="00D00364"/>
    <w:rsid w:val="00D0390B"/>
    <w:rsid w:val="00D15655"/>
    <w:rsid w:val="00D17774"/>
    <w:rsid w:val="00D230F5"/>
    <w:rsid w:val="00D27E60"/>
    <w:rsid w:val="00D45D83"/>
    <w:rsid w:val="00D548E7"/>
    <w:rsid w:val="00D800C6"/>
    <w:rsid w:val="00D83C41"/>
    <w:rsid w:val="00DD77D2"/>
    <w:rsid w:val="00DE06F0"/>
    <w:rsid w:val="00E01B06"/>
    <w:rsid w:val="00E14539"/>
    <w:rsid w:val="00E23A6A"/>
    <w:rsid w:val="00E25C55"/>
    <w:rsid w:val="00E347E7"/>
    <w:rsid w:val="00E35456"/>
    <w:rsid w:val="00E66345"/>
    <w:rsid w:val="00EA6D14"/>
    <w:rsid w:val="00EE6B8A"/>
    <w:rsid w:val="00EE6BE5"/>
    <w:rsid w:val="00EF0814"/>
    <w:rsid w:val="00EF2A55"/>
    <w:rsid w:val="00F4484B"/>
    <w:rsid w:val="00F475FA"/>
    <w:rsid w:val="00F52337"/>
    <w:rsid w:val="00F646C2"/>
    <w:rsid w:val="00F9551F"/>
    <w:rsid w:val="00FA25A8"/>
    <w:rsid w:val="00FB611C"/>
    <w:rsid w:val="00FC341E"/>
    <w:rsid w:val="00FD54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CD4FDC"/>
  <w15:chartTrackingRefBased/>
  <w15:docId w15:val="{1DD5DB22-383B-47F5-9BDE-2EE887DDE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
    <w:qFormat/>
    <w:rsid w:val="00275A65"/>
    <w:pPr>
      <w:widowControl w:val="0"/>
      <w:autoSpaceDE w:val="0"/>
      <w:autoSpaceDN w:val="0"/>
      <w:spacing w:after="0" w:line="240" w:lineRule="auto"/>
    </w:pPr>
    <w:rPr>
      <w:rFonts w:ascii="Nunito Sans" w:eastAsia="Nunito Sans" w:hAnsi="Nunito Sans" w:cs="Nunito Sans"/>
      <w:lang w:eastAsia="en-GB" w:bidi="en-GB"/>
    </w:rPr>
  </w:style>
  <w:style w:type="paragraph" w:styleId="Heading2">
    <w:name w:val="heading 2"/>
    <w:basedOn w:val="Normal"/>
    <w:next w:val="Normal"/>
    <w:link w:val="Heading2Char"/>
    <w:uiPriority w:val="9"/>
    <w:semiHidden/>
    <w:unhideWhenUsed/>
    <w:qFormat/>
    <w:rsid w:val="00275A65"/>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Heading2"/>
    <w:link w:val="Heading3Char"/>
    <w:uiPriority w:val="1"/>
    <w:qFormat/>
    <w:rsid w:val="00126004"/>
    <w:pPr>
      <w:keepNext w:val="0"/>
      <w:keepLines w:val="0"/>
      <w:tabs>
        <w:tab w:val="right" w:pos="5263"/>
      </w:tabs>
      <w:adjustRightInd w:val="0"/>
      <w:snapToGrid w:val="0"/>
      <w:spacing w:before="0" w:after="120" w:line="260" w:lineRule="exact"/>
      <w:contextualSpacing/>
      <w:outlineLvl w:val="2"/>
    </w:pPr>
    <w:rPr>
      <w:rFonts w:ascii="Nunito Sans Black" w:eastAsia="NunitoSans-Black" w:hAnsi="Nunito Sans Black" w:cs="NunitoSans-Black"/>
      <w:bCs/>
      <w:color w:val="auto"/>
      <w:spacing w:val="-11"/>
      <w:sz w:val="20"/>
      <w:szCs w:val="60"/>
      <w:lang w:val="da-DK"/>
    </w:rPr>
  </w:style>
  <w:style w:type="paragraph" w:styleId="Heading4">
    <w:name w:val="heading 4"/>
    <w:basedOn w:val="Normal"/>
    <w:next w:val="Normal"/>
    <w:link w:val="Heading4Char"/>
    <w:uiPriority w:val="9"/>
    <w:semiHidden/>
    <w:unhideWhenUsed/>
    <w:qFormat/>
    <w:rsid w:val="000D05D2"/>
    <w:pPr>
      <w:keepNext/>
      <w:keepLines/>
      <w:spacing w:before="40"/>
      <w:outlineLvl w:val="3"/>
    </w:pPr>
    <w:rPr>
      <w:rFonts w:asciiTheme="majorHAnsi" w:eastAsiaTheme="majorEastAsia" w:hAnsiTheme="majorHAnsi"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126004"/>
    <w:rPr>
      <w:rFonts w:ascii="Nunito Sans Black" w:eastAsia="NunitoSans-Black" w:hAnsi="Nunito Sans Black" w:cs="NunitoSans-Black"/>
      <w:bCs/>
      <w:spacing w:val="-11"/>
      <w:sz w:val="20"/>
      <w:szCs w:val="60"/>
      <w:lang w:val="da-DK" w:eastAsia="en-GB" w:bidi="en-GB"/>
    </w:rPr>
  </w:style>
  <w:style w:type="table" w:styleId="TableGrid">
    <w:name w:val="Table Grid"/>
    <w:basedOn w:val="TableNormal"/>
    <w:uiPriority w:val="39"/>
    <w:rsid w:val="00275A65"/>
    <w:pPr>
      <w:spacing w:after="0" w:line="240" w:lineRule="auto"/>
    </w:pPr>
    <w:rPr>
      <w:rFonts w:ascii="Nunito Sans" w:eastAsia="Nunito Sans" w:hAnsi="Nunito Sans"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275A65"/>
    <w:rPr>
      <w:rFonts w:asciiTheme="majorHAnsi" w:eastAsiaTheme="majorEastAsia" w:hAnsiTheme="majorHAnsi" w:cstheme="majorBidi"/>
      <w:color w:val="2F5496" w:themeColor="accent1" w:themeShade="BF"/>
      <w:sz w:val="26"/>
      <w:szCs w:val="26"/>
      <w:lang w:eastAsia="en-GB" w:bidi="en-GB"/>
    </w:rPr>
  </w:style>
  <w:style w:type="paragraph" w:styleId="BalloonText">
    <w:name w:val="Balloon Text"/>
    <w:basedOn w:val="Normal"/>
    <w:link w:val="BalloonTextChar"/>
    <w:uiPriority w:val="99"/>
    <w:semiHidden/>
    <w:unhideWhenUsed/>
    <w:rsid w:val="006A6C2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6C27"/>
    <w:rPr>
      <w:rFonts w:ascii="Segoe UI" w:eastAsia="Nunito Sans" w:hAnsi="Segoe UI" w:cs="Segoe UI"/>
      <w:sz w:val="18"/>
      <w:szCs w:val="18"/>
      <w:lang w:eastAsia="en-GB" w:bidi="en-GB"/>
    </w:rPr>
  </w:style>
  <w:style w:type="paragraph" w:styleId="NoSpacing">
    <w:name w:val="No Spacing"/>
    <w:uiPriority w:val="1"/>
    <w:qFormat/>
    <w:rsid w:val="00132241"/>
    <w:pPr>
      <w:spacing w:after="0" w:line="240" w:lineRule="auto"/>
      <w:jc w:val="both"/>
    </w:pPr>
    <w:rPr>
      <w:rFonts w:ascii="Arial" w:eastAsia="Times New Roman" w:hAnsi="Arial" w:cs="Times New Roman"/>
      <w:szCs w:val="24"/>
      <w:lang w:eastAsia="en-GB"/>
    </w:rPr>
  </w:style>
  <w:style w:type="paragraph" w:styleId="Header">
    <w:name w:val="header"/>
    <w:basedOn w:val="Normal"/>
    <w:link w:val="HeaderChar"/>
    <w:uiPriority w:val="99"/>
    <w:unhideWhenUsed/>
    <w:rsid w:val="00132241"/>
    <w:pPr>
      <w:tabs>
        <w:tab w:val="center" w:pos="4513"/>
        <w:tab w:val="right" w:pos="9026"/>
      </w:tabs>
    </w:pPr>
  </w:style>
  <w:style w:type="character" w:customStyle="1" w:styleId="HeaderChar">
    <w:name w:val="Header Char"/>
    <w:basedOn w:val="DefaultParagraphFont"/>
    <w:link w:val="Header"/>
    <w:uiPriority w:val="99"/>
    <w:rsid w:val="00132241"/>
    <w:rPr>
      <w:rFonts w:ascii="Nunito Sans" w:eastAsia="Nunito Sans" w:hAnsi="Nunito Sans" w:cs="Nunito Sans"/>
      <w:lang w:eastAsia="en-GB" w:bidi="en-GB"/>
    </w:rPr>
  </w:style>
  <w:style w:type="paragraph" w:styleId="Footer">
    <w:name w:val="footer"/>
    <w:basedOn w:val="Normal"/>
    <w:link w:val="FooterChar"/>
    <w:uiPriority w:val="99"/>
    <w:unhideWhenUsed/>
    <w:rsid w:val="00132241"/>
    <w:pPr>
      <w:tabs>
        <w:tab w:val="center" w:pos="4513"/>
        <w:tab w:val="right" w:pos="9026"/>
      </w:tabs>
    </w:pPr>
  </w:style>
  <w:style w:type="character" w:customStyle="1" w:styleId="FooterChar">
    <w:name w:val="Footer Char"/>
    <w:basedOn w:val="DefaultParagraphFont"/>
    <w:link w:val="Footer"/>
    <w:uiPriority w:val="99"/>
    <w:rsid w:val="00132241"/>
    <w:rPr>
      <w:rFonts w:ascii="Nunito Sans" w:eastAsia="Nunito Sans" w:hAnsi="Nunito Sans" w:cs="Nunito Sans"/>
      <w:lang w:eastAsia="en-GB" w:bidi="en-GB"/>
    </w:rPr>
  </w:style>
  <w:style w:type="character" w:customStyle="1" w:styleId="Heading4Char">
    <w:name w:val="Heading 4 Char"/>
    <w:basedOn w:val="DefaultParagraphFont"/>
    <w:link w:val="Heading4"/>
    <w:uiPriority w:val="9"/>
    <w:semiHidden/>
    <w:rsid w:val="000D05D2"/>
    <w:rPr>
      <w:rFonts w:asciiTheme="majorHAnsi" w:eastAsiaTheme="majorEastAsia" w:hAnsiTheme="majorHAnsi" w:cstheme="majorBidi"/>
      <w:i/>
      <w:iCs/>
      <w:lang w:eastAsia="en-GB" w:bidi="en-GB"/>
    </w:rPr>
  </w:style>
  <w:style w:type="paragraph" w:styleId="ListParagraph">
    <w:name w:val="List Paragraph"/>
    <w:basedOn w:val="Normal"/>
    <w:uiPriority w:val="34"/>
    <w:qFormat/>
    <w:rsid w:val="00E347E7"/>
    <w:pPr>
      <w:ind w:left="720"/>
      <w:contextualSpacing/>
    </w:pPr>
  </w:style>
  <w:style w:type="character" w:styleId="Hyperlink">
    <w:name w:val="Hyperlink"/>
    <w:basedOn w:val="DefaultParagraphFont"/>
    <w:uiPriority w:val="99"/>
    <w:unhideWhenUsed/>
    <w:rsid w:val="00A02D4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12388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5D8A18BCCC7B147AABDE6ED0540A8C6" ma:contentTypeVersion="16" ma:contentTypeDescription="Create a new document." ma:contentTypeScope="" ma:versionID="90d5d03ed9bf0fcb385ce787a817ba68">
  <xsd:schema xmlns:xsd="http://www.w3.org/2001/XMLSchema" xmlns:xs="http://www.w3.org/2001/XMLSchema" xmlns:p="http://schemas.microsoft.com/office/2006/metadata/properties" xmlns:ns2="fc945880-9ee0-48fa-a4ff-02269c997045" xmlns:ns3="aa77a639-cfb6-4008-8b15-eb7b4be6ceeb" targetNamespace="http://schemas.microsoft.com/office/2006/metadata/properties" ma:root="true" ma:fieldsID="0e87338d79882f0d377abe68ac135a6e" ns2:_="" ns3:_="">
    <xsd:import namespace="fc945880-9ee0-48fa-a4ff-02269c997045"/>
    <xsd:import namespace="aa77a639-cfb6-4008-8b15-eb7b4be6cee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945880-9ee0-48fa-a4ff-02269c9970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53b4cdff-65fd-4195-9165-63e729b06a7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a77a639-cfb6-4008-8b15-eb7b4be6ceeb"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ec5a706f-cb4f-4218-b67f-a8cd8a0afbf5}" ma:internalName="TaxCatchAll" ma:showField="CatchAllData" ma:web="aa77a639-cfb6-4008-8b15-eb7b4be6cee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a77a639-cfb6-4008-8b15-eb7b4be6ceeb" xsi:nil="true"/>
    <lcf76f155ced4ddcb4097134ff3c332f xmlns="fc945880-9ee0-48fa-a4ff-02269c99704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D3DE8B3-78DF-40B2-86E6-D2CE6633571D}">
  <ds:schemaRefs>
    <ds:schemaRef ds:uri="http://schemas.microsoft.com/sharepoint/v3/contenttype/forms"/>
  </ds:schemaRefs>
</ds:datastoreItem>
</file>

<file path=customXml/itemProps2.xml><?xml version="1.0" encoding="utf-8"?>
<ds:datastoreItem xmlns:ds="http://schemas.openxmlformats.org/officeDocument/2006/customXml" ds:itemID="{ADD8F630-2766-41C4-95A9-C4D6B980F47F}"/>
</file>

<file path=customXml/itemProps3.xml><?xml version="1.0" encoding="utf-8"?>
<ds:datastoreItem xmlns:ds="http://schemas.openxmlformats.org/officeDocument/2006/customXml" ds:itemID="{98FF48B2-71A5-402F-BCCA-63D37677C4E2}">
  <ds:schemaRefs>
    <ds:schemaRef ds:uri="http://schemas.microsoft.com/office/2006/metadata/properties"/>
    <ds:schemaRef ds:uri="http://schemas.microsoft.com/office/infopath/2007/PartnerControls"/>
    <ds:schemaRef ds:uri="aa77a639-cfb6-4008-8b15-eb7b4be6ceeb"/>
    <ds:schemaRef ds:uri="fc945880-9ee0-48fa-a4ff-02269c997045"/>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802</Words>
  <Characters>4012</Characters>
  <Application>Microsoft Office Word</Application>
  <DocSecurity>0</DocSecurity>
  <Lines>174</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Norman</dc:creator>
  <cp:keywords/>
  <dc:description/>
  <cp:lastModifiedBy>Mike Colbeck</cp:lastModifiedBy>
  <cp:revision>3</cp:revision>
  <cp:lastPrinted>2024-06-13T08:13:00Z</cp:lastPrinted>
  <dcterms:created xsi:type="dcterms:W3CDTF">2024-06-13T08:13:00Z</dcterms:created>
  <dcterms:modified xsi:type="dcterms:W3CDTF">2026-09-17T11:08:00Z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0x01010005D8A18BCCC7B147AABDE6ED0540A8C6</vt:lpwstr>
  </property>
  <property fmtid="{D5CDD505-2E9C-101B-9397-08002B2CF9AE}" pid="3" name="MediaServiceImageTags">
    <vt:lpwstr/>
  </property>
</Properties>
</file>